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4FF4" w14:textId="69A95699" w:rsidR="00220995" w:rsidRDefault="002166C7" w:rsidP="002166C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9F3D3E">
        <w:rPr>
          <w:rFonts w:ascii="Arial" w:hAnsi="Arial" w:cs="Arial"/>
          <w:b/>
          <w:sz w:val="20"/>
          <w:szCs w:val="20"/>
        </w:rPr>
        <w:t xml:space="preserve">Załącznik nr </w:t>
      </w:r>
      <w:r w:rsidR="00F84280" w:rsidRPr="009F3D3E">
        <w:rPr>
          <w:rFonts w:ascii="Arial" w:hAnsi="Arial" w:cs="Arial"/>
          <w:b/>
          <w:sz w:val="20"/>
          <w:szCs w:val="20"/>
        </w:rPr>
        <w:t>3</w:t>
      </w:r>
      <w:r w:rsidR="00CE0334">
        <w:rPr>
          <w:rFonts w:ascii="Arial" w:hAnsi="Arial" w:cs="Arial"/>
          <w:b/>
          <w:sz w:val="20"/>
          <w:szCs w:val="20"/>
        </w:rPr>
        <w:t>.1</w:t>
      </w:r>
      <w:r w:rsidR="00220995">
        <w:rPr>
          <w:rFonts w:ascii="Arial" w:hAnsi="Arial" w:cs="Arial"/>
          <w:b/>
          <w:sz w:val="20"/>
          <w:szCs w:val="20"/>
        </w:rPr>
        <w:t xml:space="preserve"> </w:t>
      </w:r>
    </w:p>
    <w:p w14:paraId="4FE63D74" w14:textId="1850A478" w:rsidR="002166C7" w:rsidRPr="002166C7" w:rsidRDefault="002166C7" w:rsidP="002166C7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0EF51A" w14:textId="100BAF60" w:rsidR="00023887" w:rsidRDefault="00023887" w:rsidP="00DF080C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DF080C" w:rsidRPr="003E5B4C" w14:paraId="4FB29073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D3C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0EC" w14:textId="35522E79" w:rsidR="00DF080C" w:rsidRPr="009D5C07" w:rsidRDefault="00CE0334" w:rsidP="00E15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APARAT USG</w:t>
            </w:r>
          </w:p>
        </w:tc>
      </w:tr>
      <w:tr w:rsidR="00DF080C" w:rsidRPr="003E5B4C" w14:paraId="797BD6AD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93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29DD" w14:textId="5B555FDE" w:rsidR="00DF080C" w:rsidRPr="009D5C07" w:rsidRDefault="00C40457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9B3AEA"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</w:p>
        </w:tc>
      </w:tr>
      <w:tr w:rsidR="00DF080C" w:rsidRPr="007E5469" w14:paraId="20169BCA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B16C" w14:textId="3BE8BD2F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386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353D1317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5C17" w14:textId="2F58DB52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B1AC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43168D70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9144" w14:textId="77777777" w:rsidR="00DF080C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686EA2EF" w14:textId="7C5B9DBD" w:rsidR="00143188" w:rsidRPr="009D5C07" w:rsidRDefault="00143188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A3EA" w14:textId="77777777" w:rsidR="00143188" w:rsidRDefault="00143188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76D9C6A" w14:textId="0655564E" w:rsidR="00DF080C" w:rsidRPr="009D5C07" w:rsidRDefault="00143188" w:rsidP="00E15481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0064DA" w14:paraId="1199B57E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8AEE" w14:textId="77777777" w:rsidR="00DF080C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  <w:p w14:paraId="533CD023" w14:textId="1147978B" w:rsidR="009D5C07" w:rsidRPr="009D5C07" w:rsidRDefault="009D5C07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(min. 24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miesiące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AF5F" w14:textId="3248F782" w:rsidR="00DF080C" w:rsidRPr="009D5C07" w:rsidRDefault="009D5C07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</w:tbl>
    <w:p w14:paraId="5CE53507" w14:textId="287467D6" w:rsidR="00E12DDB" w:rsidRPr="00FC666D" w:rsidRDefault="00E12DDB" w:rsidP="00E12DDB">
      <w:pPr>
        <w:spacing w:line="360" w:lineRule="auto"/>
        <w:jc w:val="both"/>
        <w:rPr>
          <w:b/>
          <w:bCs/>
          <w:color w:val="000000"/>
          <w:sz w:val="2"/>
          <w:szCs w:val="2"/>
        </w:rPr>
      </w:pPr>
    </w:p>
    <w:tbl>
      <w:tblPr>
        <w:tblW w:w="978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3"/>
        <w:gridCol w:w="3969"/>
        <w:gridCol w:w="1701"/>
        <w:gridCol w:w="3688"/>
      </w:tblGrid>
      <w:tr w:rsidR="00E12DDB" w:rsidRPr="00E12DDB" w14:paraId="42ACE4CF" w14:textId="77777777" w:rsidTr="00CB6704">
        <w:trPr>
          <w:trHeight w:val="1290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0303CBC" w14:textId="3FB01324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596E76B" w14:textId="77777777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938B5A8" w14:textId="77777777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0F9DDA4E" w14:textId="77777777" w:rsidR="00E12DDB" w:rsidRPr="00E12DDB" w:rsidRDefault="00E12DDB" w:rsidP="00E12DDB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35CCA7F2" w14:textId="77777777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0753BEF1" w14:textId="77777777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32D0D6BA" w14:textId="77777777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10CA79BC" w14:textId="0BD571A5" w:rsidR="00E12DDB" w:rsidRPr="00E12DDB" w:rsidRDefault="00E12DDB" w:rsidP="00E12DD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(tam</w:t>
            </w:r>
            <w:r w:rsidR="00402D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F330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gdzie wymagane)</w:t>
            </w:r>
          </w:p>
        </w:tc>
      </w:tr>
      <w:tr w:rsidR="00E12DDB" w:rsidRPr="00E12DDB" w14:paraId="12C51EF0" w14:textId="77777777" w:rsidTr="00CB6704">
        <w:trPr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DD2A5EC" w14:textId="77777777" w:rsidR="00E12DDB" w:rsidRPr="00CB6704" w:rsidRDefault="00E12DDB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9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5344EF1" w14:textId="6490F69E" w:rsidR="00E12DDB" w:rsidRPr="00CB6704" w:rsidRDefault="00CB6704" w:rsidP="00E12DD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>Konstrukcja</w:t>
            </w:r>
          </w:p>
        </w:tc>
      </w:tr>
      <w:tr w:rsidR="00CB6704" w14:paraId="4BEC4CCC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7AE8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0AF2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Kliniczny, cyfrowy, aparat ultrasonograficzny klasy Premium z kolorowym Dopplerem.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B8A3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0D12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2854B8A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FF1B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9636" w14:textId="6B31D49D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Przetwornik cyfrowy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B6704">
              <w:rPr>
                <w:rFonts w:ascii="Arial" w:hAnsi="Arial" w:cs="Arial"/>
                <w:sz w:val="20"/>
                <w:szCs w:val="20"/>
              </w:rPr>
              <w:t>in. 12-bitowy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6291" w14:textId="6853776C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436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620A81E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EE02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AACC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Cyfrowy system formowania wiązki ultradźwiękowej.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1C7D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BFF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5EC24DE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7FFC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AE68" w14:textId="3F2FC2A9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Ilość niezależnych aktywnych kanałów cyfrowych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B6704">
              <w:rPr>
                <w:rFonts w:ascii="Arial" w:hAnsi="Arial" w:cs="Arial"/>
                <w:sz w:val="20"/>
                <w:szCs w:val="20"/>
              </w:rPr>
              <w:t>in. 4 500 000</w:t>
            </w:r>
            <w:r w:rsidRPr="00CB6704"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6989" w14:textId="77777777" w:rsid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80E684E" w14:textId="071145A3" w:rsid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  <w:p w14:paraId="658F86AC" w14:textId="73FF31F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6BD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10ADB35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4BF7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0B1D" w14:textId="1C3ACB96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Ilość aktywnych gniazd głowic obrazowych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B6704">
              <w:rPr>
                <w:rFonts w:ascii="Arial" w:hAnsi="Arial" w:cs="Arial"/>
                <w:sz w:val="20"/>
                <w:szCs w:val="20"/>
              </w:rPr>
              <w:t>in. 4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1CD9" w14:textId="33012EBF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            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64F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2727C97" w14:textId="77777777" w:rsidTr="00E46B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5AF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9AD6" w14:textId="2064E26C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Ilość gniazd parkingowych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CB6704">
              <w:rPr>
                <w:rFonts w:ascii="Arial" w:hAnsi="Arial" w:cs="Arial"/>
                <w:sz w:val="20"/>
                <w:szCs w:val="20"/>
              </w:rPr>
              <w:t>in.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F869" w14:textId="3610818A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             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8095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13861BF1" w14:textId="77777777" w:rsidTr="00E46B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2289F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14A6A6" w14:textId="25D2397D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Dynamika systemu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in. 300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C0E4CB1" w14:textId="77777777" w:rsidR="00CB6704" w:rsidRDefault="00CB6704" w:rsidP="00CB67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61353557" w14:textId="237F89CD" w:rsidR="00CB6704" w:rsidRPr="00CB6704" w:rsidRDefault="00CB6704" w:rsidP="00CB67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(podać)               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300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– 0 pkt</w:t>
            </w:r>
          </w:p>
          <w:p w14:paraId="1049EBD3" w14:textId="082A6387" w:rsidR="00CB6704" w:rsidRPr="00CB6704" w:rsidRDefault="00CB6704" w:rsidP="00CB67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&gt;300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E8B5FF" w14:textId="680349DB" w:rsidR="00CB6704" w:rsidRPr="00CB6704" w:rsidRDefault="00CB6704" w:rsidP="00CB6704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09AF3C1" w14:textId="0ABDD5B6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3B5682F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A473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9696" w14:textId="34F7B23A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Monitor LCD o wysokiej rozdzielczości bez przeplotu z możliwością regulacja w 3 płaszczyznach. 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Przekątna ekranu min. 21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C4EC" w14:textId="2C80B3FB" w:rsidR="00CB6704" w:rsidRP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              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4FB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9E7C024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AAF7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A20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Konsola aparatu ruchoma w dwóch płaszczyznach: </w:t>
            </w:r>
            <w:r w:rsidRPr="00CB6704">
              <w:rPr>
                <w:rFonts w:ascii="Arial" w:hAnsi="Arial" w:cs="Arial"/>
                <w:sz w:val="20"/>
                <w:szCs w:val="20"/>
              </w:rPr>
              <w:br/>
              <w:t>góra-dół, lewo-prawo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5171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6E5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FBBC5F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162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66F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Uchwyty na głowice umiejscowione po obu stronach konsoli aparatu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6C7E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ED0D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A32F0CD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8D8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8D15" w14:textId="491F39AB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Dotykowy, programowalny panel sterujący LCD wbudowany w konsolę</w:t>
            </w:r>
            <w:r w:rsidR="00E46B26">
              <w:rPr>
                <w:rFonts w:ascii="Arial" w:hAnsi="Arial" w:cs="Arial"/>
                <w:sz w:val="20"/>
                <w:szCs w:val="20"/>
              </w:rPr>
              <w:t>.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Przekątna min. 10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01D9" w14:textId="4715E9FC" w:rsidR="00CB6704" w:rsidRP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             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A38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2362559" w14:textId="77777777" w:rsidTr="00E46B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B220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64AB" w14:textId="79650E02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Zakres częstotliwości pracy aparatu</w:t>
            </w:r>
            <w:r w:rsidR="00E46B26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od 1 MHz do 20 MHz.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D54E" w14:textId="36CD1708" w:rsidR="00CB6704" w:rsidRP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DB5D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776A4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4DDAB48" w14:textId="77777777" w:rsidTr="00E46B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43C09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C3F509F" w14:textId="4322DE88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>)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B26">
              <w:rPr>
                <w:rFonts w:ascii="Arial" w:hAnsi="Arial" w:cs="Arial"/>
                <w:sz w:val="20"/>
                <w:szCs w:val="20"/>
              </w:rPr>
              <w:t>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75 000 obrazów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F6AB1E" w14:textId="77777777" w:rsidR="00E46B26" w:rsidRDefault="00E46B26" w:rsidP="00E46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D9154ED" w14:textId="55D1B32E" w:rsidR="00E46B26" w:rsidRDefault="00E46B26" w:rsidP="00E46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  <w:p w14:paraId="2B1D7EBC" w14:textId="1455FDCF" w:rsidR="00E46B26" w:rsidRPr="00CB6704" w:rsidRDefault="00E46B26" w:rsidP="00E46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75 000 – 0 pkt</w:t>
            </w:r>
          </w:p>
          <w:p w14:paraId="4404A45A" w14:textId="1967B7F9" w:rsidR="00CB6704" w:rsidRPr="00CB6704" w:rsidRDefault="00E46B26" w:rsidP="00E46B26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&gt;75 000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21DA34" w14:textId="2A0208EF" w:rsidR="00E46B26" w:rsidRPr="00CB6704" w:rsidRDefault="00CB6704" w:rsidP="00E46B26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ABCB7A3" w14:textId="4ED5935C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3D9884F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9793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BD4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Możliwość uzyskania sekwencji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w trybie 4B tj. 4 niezależnych sekwencji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jednocześnie na jednym obrazie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367C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252A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C842F5D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268D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BFA0" w14:textId="009781F5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Pamięć dynamiczna dla trybu M-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lub D-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B26">
              <w:rPr>
                <w:rFonts w:ascii="Arial" w:hAnsi="Arial" w:cs="Arial"/>
                <w:sz w:val="20"/>
                <w:szCs w:val="20"/>
              </w:rPr>
              <w:t>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900 s</w:t>
            </w:r>
            <w:r w:rsidRPr="00CB670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0CC7" w14:textId="2EA8823B" w:rsidR="00CB6704" w:rsidRP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1C37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E97ED2A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E445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EAAE" w14:textId="46CA78F6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Regulacja głębokości pola obrazowania </w:t>
            </w:r>
            <w:r w:rsidR="00E46B26">
              <w:rPr>
                <w:rFonts w:ascii="Arial" w:hAnsi="Arial" w:cs="Arial"/>
                <w:sz w:val="20"/>
                <w:szCs w:val="20"/>
              </w:rPr>
              <w:t>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1 - 40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F739" w14:textId="54A9A6AB" w:rsidR="00CB6704" w:rsidRP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E94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B6704" w14:paraId="188E6D18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34F5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6688" w14:textId="0B2F8516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Ilość ustawień wstępnych (tzw.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Presetów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>) programowanych przez użytkownika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B26">
              <w:rPr>
                <w:rFonts w:ascii="Arial" w:hAnsi="Arial" w:cs="Arial"/>
                <w:sz w:val="20"/>
                <w:szCs w:val="20"/>
              </w:rPr>
              <w:t xml:space="preserve">         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4CD7" w14:textId="5E60F0CF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C15A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3D90CE2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EB9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D5D8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93D7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66D0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6704" w14:paraId="03D3D28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358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D742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Wysuwana klawiatura spod pulpitu sterującego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D2F9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65AF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6704" w14:paraId="70122F70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F4FDD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E7C98B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>Obrazowanie i prezentacja obrazu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2BC7DE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9F587C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6704" w14:paraId="136ED9CD" w14:textId="77777777" w:rsidTr="00E46B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C3D7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D52A" w14:textId="670CAB7D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Kombinacje prezentowanych jednocześnie obrazów. </w:t>
            </w:r>
            <w:r w:rsidR="00E46B26">
              <w:rPr>
                <w:rFonts w:ascii="Arial" w:hAnsi="Arial" w:cs="Arial"/>
                <w:sz w:val="20"/>
                <w:szCs w:val="20"/>
              </w:rPr>
              <w:t>m</w:t>
            </w:r>
            <w:r w:rsidRPr="00CB6704">
              <w:rPr>
                <w:rFonts w:ascii="Arial" w:hAnsi="Arial" w:cs="Arial"/>
                <w:sz w:val="20"/>
                <w:szCs w:val="20"/>
              </w:rPr>
              <w:t>in.</w:t>
            </w:r>
          </w:p>
          <w:p w14:paraId="4F717FBA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B, </w:t>
            </w: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B + B, 4 B</w:t>
            </w:r>
          </w:p>
          <w:p w14:paraId="503DE9BF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</w:p>
          <w:p w14:paraId="723D22CB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B + M</w:t>
            </w:r>
          </w:p>
          <w:p w14:paraId="2E6CC0DB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 xml:space="preserve">D </w:t>
            </w:r>
          </w:p>
          <w:p w14:paraId="1D2F55D2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B + D</w:t>
            </w:r>
          </w:p>
          <w:p w14:paraId="3BFC1EF9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B + C (Color Doppler)</w:t>
            </w:r>
          </w:p>
          <w:p w14:paraId="523D0D73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B + PD (Power Doppler)</w:t>
            </w:r>
          </w:p>
          <w:p w14:paraId="0B39CA33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4 B (Color Doppler)</w:t>
            </w:r>
          </w:p>
          <w:p w14:paraId="430EBCB3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val="en-US"/>
              </w:rPr>
              <w:t>4 B (Power Doppler)</w:t>
            </w:r>
          </w:p>
          <w:p w14:paraId="276A0562" w14:textId="77777777" w:rsidR="00CB6704" w:rsidRPr="00CB6704" w:rsidRDefault="00CB6704" w:rsidP="00CB6704">
            <w:pPr>
              <w:numPr>
                <w:ilvl w:val="0"/>
                <w:numId w:val="11"/>
              </w:numPr>
              <w:ind w:left="330" w:hanging="180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B +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+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38B9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ECE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9B9B944" w14:textId="77777777" w:rsidTr="00E46B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A64CA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CD6E7C6" w14:textId="5D6AE1F1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Odświeżanie obrazu (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Rate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>) dla trybu B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B26">
              <w:rPr>
                <w:rFonts w:ascii="Arial" w:hAnsi="Arial" w:cs="Arial"/>
                <w:sz w:val="20"/>
                <w:szCs w:val="20"/>
              </w:rPr>
              <w:t>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3500 obrazów/s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554C83" w14:textId="77777777" w:rsid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(podać)</w:t>
            </w:r>
          </w:p>
          <w:p w14:paraId="546511CF" w14:textId="36EA98D4" w:rsidR="00E46B26" w:rsidRPr="00CB6704" w:rsidRDefault="00E46B26" w:rsidP="00E46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3500 obrazów/s – 0 pk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  <w:p w14:paraId="0B86799D" w14:textId="789E2BD6" w:rsidR="00E46B26" w:rsidRPr="00CB6704" w:rsidRDefault="00E46B26" w:rsidP="00E46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&gt;3500 obrazów/s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F4380E" w14:textId="6C051C0E" w:rsidR="00E46B26" w:rsidRPr="00CB6704" w:rsidRDefault="00CB6704" w:rsidP="00E46B26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74173784" w14:textId="74AB7BF9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8BD58C1" w14:textId="77777777" w:rsidTr="002768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85A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9595" w14:textId="01C387FC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Odświeżanie obrazu (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Frame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Rate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>) B + kolor (CD)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6B26">
              <w:rPr>
                <w:rFonts w:ascii="Arial" w:hAnsi="Arial" w:cs="Arial"/>
                <w:sz w:val="20"/>
                <w:szCs w:val="20"/>
              </w:rPr>
              <w:t>m</w:t>
            </w:r>
            <w:r w:rsidR="00E46B26" w:rsidRPr="00CB6704">
              <w:rPr>
                <w:rFonts w:ascii="Arial" w:hAnsi="Arial" w:cs="Arial"/>
                <w:sz w:val="20"/>
                <w:szCs w:val="20"/>
              </w:rPr>
              <w:t>in. 400 obrazów/s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5A83" w14:textId="30E3ADE8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FDD9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B61EB68" w14:textId="77777777" w:rsidTr="002768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02C5AB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661DFE" w14:textId="59897988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</w:t>
            </w:r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 xml:space="preserve">brazowanie harmoniczne </w:t>
            </w:r>
            <w:r w:rsidR="00E46B26">
              <w:rPr>
                <w:rFonts w:ascii="Arial" w:hAnsi="Arial" w:cs="Arial"/>
                <w:sz w:val="20"/>
                <w:szCs w:val="20"/>
                <w:lang w:eastAsia="ar-SA"/>
              </w:rPr>
              <w:t>m</w:t>
            </w:r>
            <w:r w:rsidR="00E46B26" w:rsidRPr="00CB6704">
              <w:rPr>
                <w:rFonts w:ascii="Arial" w:hAnsi="Arial" w:cs="Arial"/>
                <w:sz w:val="20"/>
                <w:szCs w:val="20"/>
                <w:lang w:eastAsia="ar-SA"/>
              </w:rPr>
              <w:t>in. 10 pasm częstotliwości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6A7E86" w14:textId="77777777" w:rsidR="00CB6704" w:rsidRDefault="00E46B26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(podać)</w:t>
            </w:r>
          </w:p>
          <w:p w14:paraId="4084DA95" w14:textId="13447AA1" w:rsidR="00E46B26" w:rsidRPr="00CB6704" w:rsidRDefault="00E46B26" w:rsidP="00E46B26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10 pasm – 0 pkt</w:t>
            </w:r>
          </w:p>
          <w:p w14:paraId="64997030" w14:textId="16DEDD2A" w:rsidR="00E46B26" w:rsidRPr="00CB6704" w:rsidRDefault="00E46B26" w:rsidP="00E46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&gt;10 pasm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3535E8" w14:textId="516AD0D3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14FFC5C5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E4BA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756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Obrazowanie w trybie Doppler Kolorowy (CD)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033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BC4E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D7420D0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CA58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927" w14:textId="4AD7BA58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Zakres prędkości Dopplera Kolorowego (CD)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6837">
              <w:rPr>
                <w:rFonts w:ascii="Arial" w:hAnsi="Arial" w:cs="Arial"/>
                <w:sz w:val="20"/>
                <w:szCs w:val="20"/>
              </w:rPr>
              <w:t>m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in.: +/- 4,0 m/s</w:t>
            </w:r>
          </w:p>
          <w:p w14:paraId="6F4DF612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06A1" w14:textId="2FD4AE6F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C2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3024E93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B3F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D91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Obrazowanie w trybie Power Doppler (PD) i Power Doppler Kierunkowy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9469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FD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4BA6A33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449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C04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Obrazowanie w rozszerzonym trybie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32F7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DC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B08B2E4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FE4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6B72" w14:textId="77777777" w:rsidR="00CB6704" w:rsidRPr="00CB6704" w:rsidRDefault="00CB6704" w:rsidP="00696BF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A7E4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A78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1E00ED9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A30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1BD6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Obrazowanie w trybie Dopplera Pulsacyjnego PWD oraz HPRF PWD (o wysokiej częstotliwości powtarzania)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D315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ADA9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5891FC3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8E98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4F6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Zakres prędkości Dopplera pulsacyjnego (PWD)</w:t>
            </w:r>
          </w:p>
          <w:p w14:paraId="08554FC9" w14:textId="77777777" w:rsidR="00276837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(przy zerowym kącie bramki)</w:t>
            </w:r>
            <w:r w:rsidR="002768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284217" w14:textId="4A8D1D4D" w:rsidR="00CB6704" w:rsidRPr="00CB6704" w:rsidRDefault="00276837" w:rsidP="00696B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B6704">
              <w:rPr>
                <w:rFonts w:ascii="Arial" w:hAnsi="Arial" w:cs="Arial"/>
                <w:sz w:val="20"/>
                <w:szCs w:val="20"/>
              </w:rPr>
              <w:t>in.: +/- 15 m/s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4931" w14:textId="5B81169D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B8A9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BDF39CE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32C2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4226" w14:textId="1FDC5D54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Regulacja bramki dopplerowskiej w zakresie</w:t>
            </w:r>
            <w:r w:rsidR="00276837"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 w:rsidR="00276837" w:rsidRPr="00CB6704">
              <w:rPr>
                <w:rFonts w:ascii="Arial" w:hAnsi="Arial" w:cs="Arial"/>
                <w:bCs/>
                <w:sz w:val="20"/>
                <w:szCs w:val="20"/>
              </w:rPr>
              <w:t>in. 0,5 mm do 20 mm</w:t>
            </w:r>
            <w:r w:rsidRPr="00CB6704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8772" w14:textId="70C0E299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D982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A4B4519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44B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FE43" w14:textId="29703920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Możliwość odchylenia wiązki Dopplerowskiej w zakresie</w:t>
            </w:r>
            <w:r w:rsidR="00276837"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 w:rsidR="00276837" w:rsidRPr="00CB6704">
              <w:rPr>
                <w:rFonts w:ascii="Arial" w:hAnsi="Arial" w:cs="Arial"/>
                <w:bCs/>
                <w:sz w:val="20"/>
                <w:szCs w:val="20"/>
              </w:rPr>
              <w:t>in. +/- 30 stopni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2084" w14:textId="3DF9469A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291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950B219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9458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5B9A8" w14:textId="097F4486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Możliwość korekcji kąta bramki dopplerowskiej w zakresie</w:t>
            </w:r>
            <w:r w:rsidR="00276837" w:rsidRPr="00CB670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76837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276837" w:rsidRPr="00CB6704">
              <w:rPr>
                <w:rFonts w:ascii="Arial" w:hAnsi="Arial" w:cs="Arial"/>
                <w:bCs/>
                <w:sz w:val="20"/>
                <w:szCs w:val="20"/>
              </w:rPr>
              <w:t>in. +/- 80 stopni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12A9" w14:textId="1EA71352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B2D1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B41641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4F70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33CE" w14:textId="6C374843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 xml:space="preserve">Automatyczna korekcja kąta bramki dopplerowskiej za pomocą jednego przycisku w zakresie </w:t>
            </w:r>
            <w:r w:rsidR="00276837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276837" w:rsidRPr="00CB6704">
              <w:rPr>
                <w:rFonts w:ascii="Arial" w:hAnsi="Arial" w:cs="Arial"/>
                <w:bCs/>
                <w:sz w:val="20"/>
                <w:szCs w:val="20"/>
              </w:rPr>
              <w:t>in. +/- 80 stopni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7E9" w14:textId="1BD69F6F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3C13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1547321B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BEBB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14FA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color w:val="000000"/>
                <w:sz w:val="20"/>
                <w:szCs w:val="20"/>
              </w:rPr>
              <w:t>Możliwość jednoczesnego (w czasie rzeczywistym) uzyskania spectrum przepływu z dwóch niezależnych bramek dopplerowskich w kombinacjach min: PW/PW, TDI/TDI, PW/TDI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9D34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9A53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046878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0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93BC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Obrazowanie typu „</w:t>
            </w:r>
            <w:proofErr w:type="spellStart"/>
            <w:r w:rsidRPr="00CB6704">
              <w:rPr>
                <w:rFonts w:ascii="Arial" w:hAnsi="Arial" w:cs="Arial"/>
                <w:bCs/>
                <w:sz w:val="20"/>
                <w:szCs w:val="20"/>
              </w:rPr>
              <w:t>Compound</w:t>
            </w:r>
            <w:proofErr w:type="spellEnd"/>
            <w:r w:rsidRPr="00CB6704">
              <w:rPr>
                <w:rFonts w:ascii="Arial" w:hAnsi="Arial" w:cs="Arial"/>
                <w:bCs/>
                <w:sz w:val="20"/>
                <w:szCs w:val="20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7CCD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6E5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F231B5B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2FAA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5165" w14:textId="6948D62D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Liczba wiązek tworzących obraz w obrazowaniu typu „</w:t>
            </w:r>
            <w:proofErr w:type="spellStart"/>
            <w:r w:rsidRPr="00CB6704">
              <w:rPr>
                <w:rFonts w:ascii="Arial" w:hAnsi="Arial" w:cs="Arial"/>
                <w:bCs/>
                <w:sz w:val="20"/>
                <w:szCs w:val="20"/>
              </w:rPr>
              <w:t>Compound</w:t>
            </w:r>
            <w:proofErr w:type="spellEnd"/>
            <w:r w:rsidRPr="00CB6704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276837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276837" w:rsidRPr="00CB6704">
              <w:rPr>
                <w:rFonts w:ascii="Arial" w:hAnsi="Arial" w:cs="Arial"/>
                <w:bCs/>
                <w:sz w:val="20"/>
                <w:szCs w:val="20"/>
              </w:rPr>
              <w:t>in.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51DA" w14:textId="7A2EB0A5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00F3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7CC758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AEC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3568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System obrazowania wyostrzający kontury i redukujący artefakty szumowe – dostępny na wszystkich głowicach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CE24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228E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9D87F2E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07C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4117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Obrazowanie w trybie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Triplex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– (B+CD/PD +PWD)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0CB6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779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E9EAA37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C39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E3A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Jednoczesne obrazowanie B + B/CD (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>/Power Doppler) w czasie rzeczywistym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4951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7A3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7E51A3F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C5F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613C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FFCE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6D6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4034A77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E27E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BC22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Automatyczna optymalizacja obrazu B, spektrum dopplerowskiego i współczynnika prędkości ultradźwięków za pomocą jednego przycisku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65AD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8B7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BC3E137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A933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C792" w14:textId="7A1BA3FE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 xml:space="preserve">Możliwość zmian map koloru w </w:t>
            </w:r>
            <w:proofErr w:type="spellStart"/>
            <w:r w:rsidRPr="00CB6704">
              <w:rPr>
                <w:rFonts w:ascii="Arial" w:hAnsi="Arial" w:cs="Arial"/>
                <w:bCs/>
                <w:sz w:val="20"/>
                <w:szCs w:val="20"/>
              </w:rPr>
              <w:t>Color</w:t>
            </w:r>
            <w:proofErr w:type="spellEnd"/>
            <w:r w:rsidRPr="00CB6704">
              <w:rPr>
                <w:rFonts w:ascii="Arial" w:hAnsi="Arial" w:cs="Arial"/>
                <w:bCs/>
                <w:sz w:val="20"/>
                <w:szCs w:val="20"/>
              </w:rPr>
              <w:t xml:space="preserve"> Dopplerze</w:t>
            </w:r>
            <w:r w:rsidR="0027683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B6704">
              <w:rPr>
                <w:rFonts w:ascii="Arial" w:hAnsi="Arial" w:cs="Arial"/>
                <w:bCs/>
                <w:sz w:val="20"/>
                <w:szCs w:val="20"/>
              </w:rPr>
              <w:t>min. 15 map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EECD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23E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6A7757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A28A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84BD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2333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1B8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AF2B4A4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256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A07C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Prezentacja elastyczności tkanki w skali kodowanej kolorem. Praca w trybie B /B+ET (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elastografia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tkankowa)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7424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3A4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465013B8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C1CC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728B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Pomiar stosunku elastyczności tkanki analizowanej do tkanki referencyjnej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2A9E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CD5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454D4770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56C2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0CF1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Dostępna pamięć dynamiczna typu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Cineloop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w obrazowaniu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elastograficznym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9CB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E7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C6658EC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CF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CB13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Elastografia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 xml:space="preserve"> fali poprzecznej tzw.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Shear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Wave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6C58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6103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3A01C0D4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55B7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15C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Kontrastowe obrazowanie harmoniczne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A4B8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2BD7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4BDA178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F760E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4D4A33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>Archiwizacja obrazów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2436B6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38FB9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6704" w14:paraId="499D85F2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5CB3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0C47" w14:textId="2581C3A2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Wewnętrzny system archiwizacji danych (dane pacjenta, obrazy, sekwencje)z dyskiem twardym </w:t>
            </w:r>
            <w:r w:rsidR="00276837">
              <w:rPr>
                <w:rFonts w:ascii="Arial" w:hAnsi="Arial" w:cs="Arial"/>
                <w:sz w:val="20"/>
                <w:szCs w:val="20"/>
              </w:rPr>
              <w:t>m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in. 1 TB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E40B" w14:textId="64ABFF96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7B8D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38C2CEA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7D2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842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Zainstalowany moduł DICOM 3.0 umożliwiający zapis i przesyłanie obrazów w standardzie DICOM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0C2E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15E7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18DA670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D95C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7BC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PenDrvie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lub płyty CD/DVD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8DEE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15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EBE1F0E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CBD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AC7A2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oraz wydruku obrazu na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printerze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7E0D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74A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440E704A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5FBC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8EA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8BD0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AC43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4872F87A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9A93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F57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Videoprinter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czarno-biały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6819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3695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BE4FF64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2E0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5D8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Wbudowane wyjście USB 2.0 do podłączenia nośników typu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79C7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A58E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5DC179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921D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6D3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Wbudowana karta sieciowa Ethernet 10/100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2C4E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64D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49D7D57A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0DF0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7831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Możliwość podłączenia aparatu do dowolnego komputera PC kablem sieciowych 100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</w:rPr>
              <w:t>Mbps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</w:rPr>
              <w:t xml:space="preserve"> w celu wysyłania danych (obrazy, raporty)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DEFF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564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EE8D717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259597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E8ADC0" w14:textId="77777777" w:rsidR="00CB6704" w:rsidRPr="00276837" w:rsidRDefault="00CB6704" w:rsidP="00696BFC">
            <w:pPr>
              <w:pStyle w:val="Nagwek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683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Funkcje użytkowe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5E8E2A" w14:textId="77777777" w:rsidR="00CB6704" w:rsidRPr="00CB6704" w:rsidRDefault="00CB6704" w:rsidP="009B3A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80E548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6704" w14:paraId="4D6E5ADD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8B0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A12D" w14:textId="173BF969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Powiększenie obrazu w czasie rzeczywistym</w:t>
            </w:r>
            <w:r w:rsidR="00276837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in. x40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C09B" w14:textId="77777777" w:rsidR="00276837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15AC2201" w14:textId="26913B90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E00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7103C32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B837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C6FC" w14:textId="445EE429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Powiększenie obrazu po zamrożeniu</w:t>
            </w:r>
            <w:r w:rsidR="00276837">
              <w:rPr>
                <w:rFonts w:ascii="Arial" w:hAnsi="Arial" w:cs="Arial"/>
                <w:sz w:val="20"/>
                <w:szCs w:val="20"/>
              </w:rPr>
              <w:t xml:space="preserve">         m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in. x20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3546" w14:textId="77777777" w:rsidR="00276837" w:rsidRDefault="00276837" w:rsidP="00276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40298372" w14:textId="46738D41" w:rsidR="00CB6704" w:rsidRPr="00CB6704" w:rsidRDefault="00276837" w:rsidP="00276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459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75E8FAD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170B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C268" w14:textId="62BF5876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Ilość pomiarów możliwych na jednym obrazie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6837">
              <w:rPr>
                <w:rFonts w:ascii="Arial" w:hAnsi="Arial" w:cs="Arial"/>
                <w:sz w:val="20"/>
                <w:szCs w:val="20"/>
              </w:rPr>
              <w:t>mi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n.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2E77" w14:textId="77777777" w:rsidR="00276837" w:rsidRDefault="00276837" w:rsidP="00276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2C20FF93" w14:textId="66F26598" w:rsidR="00CB6704" w:rsidRPr="00CB6704" w:rsidRDefault="00276837" w:rsidP="00276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848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502C52EB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rPr>
          <w:trHeight w:val="35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CF1E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819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94CA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F608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6704" w14:paraId="52AFAF65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rPr>
          <w:trHeight w:val="35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DC2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D69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E8D9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671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6704" w14:paraId="20E40EBB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rPr>
          <w:trHeight w:val="35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A76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1CD3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Pełne oprogramowanie do badań:</w:t>
            </w:r>
          </w:p>
          <w:p w14:paraId="5E9A99C6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Brzusznych </w:t>
            </w:r>
          </w:p>
          <w:p w14:paraId="6C0A39F0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Małych narządów</w:t>
            </w:r>
          </w:p>
          <w:p w14:paraId="5F5D9370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Naczyniowych </w:t>
            </w:r>
          </w:p>
          <w:p w14:paraId="23EE1538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Kardiologicznych</w:t>
            </w:r>
          </w:p>
          <w:p w14:paraId="7FB0BD89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Śródoperacyjnych </w:t>
            </w:r>
          </w:p>
          <w:p w14:paraId="3A6439D0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Mięśniowo-szkieletowych</w:t>
            </w:r>
          </w:p>
          <w:p w14:paraId="320AC2F2" w14:textId="77777777" w:rsidR="00CB6704" w:rsidRPr="00CB6704" w:rsidRDefault="00CB6704" w:rsidP="00CB6704">
            <w:pPr>
              <w:numPr>
                <w:ilvl w:val="0"/>
                <w:numId w:val="12"/>
              </w:numPr>
              <w:ind w:left="488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Ortopedycznych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8458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Cs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1A48" w14:textId="77777777" w:rsidR="00CB6704" w:rsidRPr="00CB6704" w:rsidRDefault="00CB6704" w:rsidP="00696BF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6704" w14:paraId="143E3C29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rPr>
          <w:trHeight w:val="32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15D5DA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B9F5B2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Głowice ultradźwiękowe – wyposażone w </w:t>
            </w:r>
            <w:proofErr w:type="spellStart"/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>bezpinowe</w:t>
            </w:r>
            <w:proofErr w:type="spellEnd"/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złącza nowej generacji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137DEB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D24216" w14:textId="77777777" w:rsidR="00CB6704" w:rsidRPr="00CB6704" w:rsidRDefault="00CB6704" w:rsidP="00696B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6704" w14:paraId="4F255B49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9AA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6F2FF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sz w:val="20"/>
                <w:szCs w:val="20"/>
              </w:rPr>
              <w:t xml:space="preserve">Głowica </w:t>
            </w:r>
            <w:proofErr w:type="spellStart"/>
            <w:r w:rsidRPr="00CB6704">
              <w:rPr>
                <w:rFonts w:ascii="Arial" w:hAnsi="Arial" w:cs="Arial"/>
                <w:b/>
                <w:sz w:val="20"/>
                <w:szCs w:val="20"/>
              </w:rPr>
              <w:t>Convex</w:t>
            </w:r>
            <w:proofErr w:type="spellEnd"/>
            <w:r w:rsidRPr="00CB67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6704">
              <w:rPr>
                <w:rFonts w:ascii="Arial" w:hAnsi="Arial" w:cs="Arial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4F8AD" w14:textId="342E2D7A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  <w:r w:rsidR="00276837">
              <w:rPr>
                <w:rFonts w:ascii="Arial" w:hAnsi="Arial" w:cs="Arial"/>
                <w:sz w:val="20"/>
                <w:szCs w:val="20"/>
              </w:rPr>
              <w:t xml:space="preserve"> 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EF19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1BFC2943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EB1D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7B172" w14:textId="32569D8A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Zakres częstotliwości pracy </w:t>
            </w:r>
            <w:r w:rsidR="00276837">
              <w:rPr>
                <w:rFonts w:ascii="Arial" w:hAnsi="Arial" w:cs="Arial"/>
                <w:sz w:val="20"/>
                <w:szCs w:val="20"/>
              </w:rPr>
              <w:t>m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in. 1,0 – 5,0 MHz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F2A32" w14:textId="7D28356E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9A74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2066346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B00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7E6D7" w14:textId="5D563DAB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Liczba elementów</w:t>
            </w:r>
            <w:r w:rsidR="00276837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276837" w:rsidRPr="00CB6704">
              <w:rPr>
                <w:rFonts w:ascii="Arial" w:hAnsi="Arial" w:cs="Arial"/>
                <w:sz w:val="20"/>
                <w:szCs w:val="20"/>
              </w:rPr>
              <w:t>in.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F7CBB" w14:textId="5902205D" w:rsidR="00CB6704" w:rsidRPr="00CB6704" w:rsidRDefault="00276837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D55F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4B1C8066" w14:textId="77777777" w:rsidTr="00E573C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2C0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D9D7" w14:textId="5F8B44B5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Kąt obrazowania min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70 stopni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5EA05" w14:textId="6CE68C81" w:rsidR="00CB6704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7E49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1E700055" w14:textId="77777777" w:rsidTr="00E573C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F76A6A4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5E3B666" w14:textId="24267ECE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Obrazowanie harmoniczne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10 pasm częstotliwości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446DF0B" w14:textId="0FAE61D9" w:rsidR="00E573C9" w:rsidRDefault="00E573C9" w:rsidP="00E573C9">
            <w:pPr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(podać)</w:t>
            </w:r>
          </w:p>
          <w:p w14:paraId="098F1AF3" w14:textId="2FEC8904" w:rsidR="00E573C9" w:rsidRPr="00CB6704" w:rsidRDefault="00E573C9" w:rsidP="00E573C9">
            <w:pPr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10 pasm – 0 pkt</w:t>
            </w:r>
          </w:p>
          <w:p w14:paraId="2BD93236" w14:textId="661A08A5" w:rsidR="00E573C9" w:rsidRPr="00CB6704" w:rsidRDefault="00E573C9" w:rsidP="00E57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&gt;10 pasm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E437F1B" w14:textId="04652CE9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3EADC11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8855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FFB58" w14:textId="77777777" w:rsidR="00CB6704" w:rsidRPr="00CB6704" w:rsidRDefault="00CB6704" w:rsidP="00696B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sz w:val="20"/>
                <w:szCs w:val="20"/>
              </w:rPr>
              <w:t xml:space="preserve">Głowica Liniowa </w:t>
            </w:r>
            <w:r w:rsidRPr="00CB6704">
              <w:rPr>
                <w:rFonts w:ascii="Arial" w:hAnsi="Arial" w:cs="Arial"/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3EF88" w14:textId="77777777" w:rsidR="00E573C9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DA5055" w14:textId="1A08EFAD" w:rsidR="00CB6704" w:rsidRPr="00CB6704" w:rsidRDefault="00E573C9" w:rsidP="00E57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C644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4B171A6" w14:textId="77777777" w:rsidTr="00E573C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6F51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022B5" w14:textId="2772152C" w:rsidR="00CB6704" w:rsidRPr="00CB6704" w:rsidRDefault="00CB6704" w:rsidP="00696B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Zakres częstotliwości pracy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2,0 – 12,0 MHz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06102" w14:textId="786ECA20" w:rsidR="00CB6704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48BE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2D444D5" w14:textId="77777777" w:rsidTr="00E573C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61B1DE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CF14CD8" w14:textId="60138AB2" w:rsidR="00CB6704" w:rsidRPr="00CB6704" w:rsidRDefault="00CB6704" w:rsidP="00696B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Liczba elementów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5A13C7E" w14:textId="77777777" w:rsid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(podać)</w:t>
            </w:r>
          </w:p>
          <w:p w14:paraId="559A958C" w14:textId="0093DFD0" w:rsidR="00E573C9" w:rsidRPr="00CB6704" w:rsidRDefault="00E573C9" w:rsidP="00E573C9">
            <w:pPr>
              <w:ind w:lef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900 elementów – 0 pkt</w:t>
            </w:r>
          </w:p>
          <w:p w14:paraId="201DC0FB" w14:textId="678BB084" w:rsidR="00E573C9" w:rsidRPr="00CB6704" w:rsidRDefault="00E573C9" w:rsidP="00E57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&gt;900 elementów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B6704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0810DBD" w14:textId="2E4C182D" w:rsidR="00E573C9" w:rsidRPr="00CB6704" w:rsidRDefault="00CB6704" w:rsidP="00E573C9">
            <w:pPr>
              <w:ind w:left="4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1F8DA1C" w14:textId="4D93A630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1EC75A45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5EFE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61847" w14:textId="40B65C7F" w:rsidR="00CB6704" w:rsidRPr="00CB6704" w:rsidRDefault="00CB6704" w:rsidP="00696B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Szerokość pola skanowania </w:t>
            </w:r>
            <w:r w:rsidR="00E573C9">
              <w:rPr>
                <w:rFonts w:ascii="Arial" w:hAnsi="Arial" w:cs="Arial"/>
                <w:sz w:val="20"/>
                <w:szCs w:val="20"/>
              </w:rPr>
              <w:t>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ax. 40 mm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4A23C" w14:textId="77777777" w:rsid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415E4C1C" w14:textId="3108F059" w:rsidR="00E573C9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B2B9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029636B4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D498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EA8A7" w14:textId="45351592" w:rsidR="00CB6704" w:rsidRPr="00CB6704" w:rsidRDefault="00CB6704" w:rsidP="00696B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Obrazowanie harmoniczne </w:t>
            </w:r>
            <w:r w:rsidR="00E573C9">
              <w:rPr>
                <w:rFonts w:ascii="Arial" w:hAnsi="Arial" w:cs="Arial"/>
                <w:sz w:val="20"/>
                <w:szCs w:val="20"/>
              </w:rPr>
              <w:t>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8 pasm częstotliwości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4B6D7" w14:textId="77777777" w:rsidR="00E573C9" w:rsidRDefault="00E573C9" w:rsidP="00E57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EE8FBE9" w14:textId="60F57DA5" w:rsidR="00CB6704" w:rsidRPr="00CB6704" w:rsidRDefault="00E573C9" w:rsidP="00E57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1367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D7E907F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5A8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6BD4C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>Rektalna</w:t>
            </w:r>
            <w:proofErr w:type="spellEnd"/>
            <w:r w:rsidRPr="00CB6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tzn. radialna</w:t>
            </w:r>
            <w:r w:rsidRPr="00CB670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CB6704">
              <w:rPr>
                <w:rFonts w:ascii="Arial" w:hAnsi="Arial" w:cs="Arial"/>
                <w:sz w:val="20"/>
                <w:szCs w:val="20"/>
              </w:rPr>
              <w:t>szerokopasmowa, ze zmianą częstotliwości pracy. Podać typ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8C555" w14:textId="539A3BFC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               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149D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E8E6BB7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1A39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CDE7D" w14:textId="7D8CDEB8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Zakres częstotliwości pracy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5,0 – 10,0 MHz.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7F178" w14:textId="77777777" w:rsidR="00E573C9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  <w:p w14:paraId="0E003CE7" w14:textId="35C8E076" w:rsidR="00CB6704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1514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C2F465E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484F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DF037" w14:textId="1E066A2A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Liczba elementów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250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54EF0" w14:textId="79240138" w:rsidR="00CB6704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             (podać)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28AC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BCCC56B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75F6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95B47" w14:textId="62FA4A1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Kąt skanowania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73C9">
              <w:rPr>
                <w:rFonts w:ascii="Arial" w:hAnsi="Arial" w:cs="Arial"/>
                <w:sz w:val="20"/>
                <w:szCs w:val="20"/>
              </w:rPr>
              <w:t>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in. 360 st.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F5E7B" w14:textId="07C5A9BC" w:rsidR="00E573C9" w:rsidRPr="00CB6704" w:rsidRDefault="00E573C9" w:rsidP="00E57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4430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7EAB05F3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8DDB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511A8" w14:textId="41FBA1CC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Szerokość skanu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ax. 7 mm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320B0" w14:textId="7A047910" w:rsidR="00CB6704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E4CA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D4ACBAF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430D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9024B" w14:textId="55CC02AB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Obrazowanie harmoniczne</w:t>
            </w:r>
            <w:r w:rsidR="00E573C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573C9" w:rsidRPr="00CB6704">
              <w:rPr>
                <w:rFonts w:ascii="Arial" w:hAnsi="Arial" w:cs="Arial"/>
                <w:sz w:val="20"/>
                <w:szCs w:val="20"/>
              </w:rPr>
              <w:t>Min. 4 pasma częstotliwości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9D668" w14:textId="23AC5417" w:rsidR="00CB6704" w:rsidRPr="00CB6704" w:rsidRDefault="00E573C9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387D" w14:textId="77777777" w:rsidR="00CB6704" w:rsidRPr="00CB6704" w:rsidRDefault="00CB6704" w:rsidP="00696BFC">
            <w:pPr>
              <w:ind w:left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20F84613" w14:textId="77777777" w:rsidTr="00CB670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EE73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85D9" w14:textId="0364E116" w:rsidR="00CB6704" w:rsidRPr="00CB6704" w:rsidRDefault="00CB6704" w:rsidP="00696BFC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obrazowanie M-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mode</w:t>
            </w:r>
            <w:proofErr w:type="spellEnd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 xml:space="preserve"> anatomiczny z min. 3 niezależnych kursorów w czasie rzeczywistym </w:t>
            </w:r>
            <w:r w:rsidR="009B3AE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</w:t>
            </w:r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 xml:space="preserve">i z pamięci </w:t>
            </w:r>
            <w:proofErr w:type="spellStart"/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Cineloop</w:t>
            </w:r>
            <w:proofErr w:type="spellEnd"/>
            <w:r w:rsidR="00E573C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E573C9" w:rsidRPr="00E573C9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(</w:t>
            </w:r>
            <w:r w:rsidR="00E573C9" w:rsidRPr="00E573C9">
              <w:rPr>
                <w:rFonts w:ascii="Arial" w:hAnsi="Arial" w:cs="Arial"/>
                <w:b/>
                <w:bCs/>
                <w:sz w:val="20"/>
                <w:szCs w:val="20"/>
              </w:rPr>
              <w:t>dostępne</w:t>
            </w:r>
            <w:r w:rsidR="00E573C9" w:rsidRPr="00CB6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dniu składania oferty)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A808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F858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704" w14:paraId="6A1D6F82" w14:textId="77777777" w:rsidTr="006B38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155A" w14:textId="77777777" w:rsidR="00CB6704" w:rsidRPr="00CB6704" w:rsidRDefault="00CB6704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FE5B" w14:textId="21A86586" w:rsidR="00CB6704" w:rsidRPr="00CB6704" w:rsidRDefault="00CB6704" w:rsidP="00696BFC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B6704">
              <w:rPr>
                <w:rFonts w:ascii="Arial" w:hAnsi="Arial" w:cs="Arial"/>
                <w:sz w:val="20"/>
                <w:szCs w:val="20"/>
                <w:lang w:eastAsia="ar-SA"/>
              </w:rPr>
              <w:t>Możliwość rozbudowy o fuzję obrazu USG z obrazem TK/MRI/PET</w:t>
            </w:r>
            <w:r w:rsidR="00E573C9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E573C9" w:rsidRPr="00E573C9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(</w:t>
            </w:r>
            <w:r w:rsidR="00E573C9" w:rsidRPr="00E573C9">
              <w:rPr>
                <w:rFonts w:ascii="Arial" w:hAnsi="Arial" w:cs="Arial"/>
                <w:b/>
                <w:bCs/>
                <w:sz w:val="20"/>
                <w:szCs w:val="20"/>
              </w:rPr>
              <w:t>dostępne</w:t>
            </w:r>
            <w:r w:rsidR="00E573C9" w:rsidRPr="00CB6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dniu składania oferty)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A8D3" w14:textId="77777777" w:rsidR="00CB6704" w:rsidRPr="00CB6704" w:rsidRDefault="00CB6704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703B" w14:textId="77777777" w:rsidR="00CB6704" w:rsidRPr="00CB6704" w:rsidRDefault="00CB6704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800" w14:paraId="34E35F74" w14:textId="77777777" w:rsidTr="006B380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6FF94AE" w14:textId="77777777" w:rsidR="006B3800" w:rsidRPr="00CB6704" w:rsidRDefault="006B3800" w:rsidP="006B3800">
            <w:p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5F7D6F6" w14:textId="090D3450" w:rsidR="006B3800" w:rsidRPr="00CB6704" w:rsidRDefault="006B3800" w:rsidP="00696BFC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B3AEA">
              <w:rPr>
                <w:rFonts w:ascii="Arial" w:hAnsi="Arial" w:cs="Arial"/>
                <w:b/>
                <w:bCs/>
                <w:sz w:val="20"/>
                <w:szCs w:val="20"/>
              </w:rPr>
              <w:t>Aspekty środowiskowe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FFE8FF5" w14:textId="77777777" w:rsidR="006B3800" w:rsidRPr="00CB6704" w:rsidRDefault="006B3800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3E575C2" w14:textId="77777777" w:rsidR="006B3800" w:rsidRPr="00CB6704" w:rsidRDefault="006B3800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800" w14:paraId="5BC3597A" w14:textId="77777777" w:rsidTr="00C633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B4D" w14:textId="77777777" w:rsidR="006B3800" w:rsidRPr="00CB6704" w:rsidRDefault="006B3800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A8A9" w14:textId="11DFB4E8" w:rsidR="006B3800" w:rsidRPr="00CB6704" w:rsidRDefault="006B3800" w:rsidP="004C08AB">
            <w:pPr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Dostępność kompatybilnych części zamiennych gwarantowana w okresie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D26" w14:textId="5E26760C" w:rsidR="006B3800" w:rsidRPr="00CB6704" w:rsidRDefault="006B3800" w:rsidP="0069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35A9" w14:textId="77777777" w:rsidR="006B3800" w:rsidRPr="00CB6704" w:rsidRDefault="006B3800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800" w14:paraId="28DDF98C" w14:textId="77777777" w:rsidTr="00C6334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70" w:type="dxa"/>
            <w:bottom w:w="57" w:type="dxa"/>
            <w:right w:w="7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911AC5" w14:textId="77777777" w:rsidR="006B3800" w:rsidRPr="00CB6704" w:rsidRDefault="006B3800" w:rsidP="00CB6704">
            <w:pPr>
              <w:numPr>
                <w:ilvl w:val="0"/>
                <w:numId w:val="10"/>
              </w:numPr>
              <w:ind w:left="356" w:right="35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BCD9DF" w14:textId="7D98CCDA" w:rsidR="006B3800" w:rsidRPr="00CB6704" w:rsidRDefault="006B3800" w:rsidP="006B38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 funkcję automatycznego uśpienia lub wyłączenia po okresie bezczynności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C448F3" w14:textId="77777777" w:rsidR="006B3800" w:rsidRPr="00CB6704" w:rsidRDefault="006B3800" w:rsidP="006B3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>TAK – 5 pkt</w:t>
            </w:r>
          </w:p>
          <w:p w14:paraId="55FF25D7" w14:textId="582F86CA" w:rsidR="006B3800" w:rsidRPr="00CB6704" w:rsidRDefault="006B3800" w:rsidP="006B38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704">
              <w:rPr>
                <w:rFonts w:ascii="Arial" w:hAnsi="Arial" w:cs="Arial"/>
                <w:sz w:val="20"/>
                <w:szCs w:val="20"/>
              </w:rPr>
              <w:t xml:space="preserve"> NIE – 0 pkt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5B7D2D" w14:textId="77777777" w:rsidR="006B3800" w:rsidRPr="00CB6704" w:rsidRDefault="006B3800" w:rsidP="00696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2A8413" w14:textId="77777777" w:rsidR="00586723" w:rsidRDefault="00586723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77CC855" w14:textId="4AB1243C" w:rsidR="00AB2074" w:rsidRPr="00AB2074" w:rsidRDefault="00AB2074" w:rsidP="00AB2074">
      <w:pPr>
        <w:ind w:left="-284"/>
        <w:jc w:val="both"/>
        <w:rPr>
          <w:rFonts w:ascii="Arial" w:hAnsi="Arial" w:cs="Arial"/>
          <w:sz w:val="20"/>
          <w:szCs w:val="20"/>
        </w:rPr>
      </w:pPr>
      <w:r w:rsidRPr="00AB2074">
        <w:rPr>
          <w:rFonts w:ascii="Arial" w:hAnsi="Arial" w:cs="Arial"/>
          <w:b/>
          <w:sz w:val="20"/>
          <w:szCs w:val="20"/>
        </w:rPr>
        <w:t>Oświadczamy</w:t>
      </w:r>
      <w:r w:rsidRPr="00AB2074">
        <w:rPr>
          <w:rFonts w:ascii="Arial" w:hAnsi="Arial" w:cs="Arial"/>
          <w:sz w:val="20"/>
          <w:szCs w:val="20"/>
        </w:rPr>
        <w:t xml:space="preserve">, że oferowany sprzęt jest kompletny i będzie po zainstalowaniu gotowy do pracy zgodnie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AB2074">
        <w:rPr>
          <w:rFonts w:ascii="Arial" w:hAnsi="Arial" w:cs="Arial"/>
          <w:sz w:val="20"/>
          <w:szCs w:val="20"/>
        </w:rPr>
        <w:t>z jego przeznaczeniem bez konieczności dokonania dodatkowych zakupów</w:t>
      </w:r>
      <w:r>
        <w:rPr>
          <w:rFonts w:ascii="Arial" w:hAnsi="Arial" w:cs="Arial"/>
          <w:sz w:val="20"/>
          <w:szCs w:val="20"/>
        </w:rPr>
        <w:t>.</w:t>
      </w:r>
    </w:p>
    <w:p w14:paraId="3BA7AB57" w14:textId="77777777" w:rsidR="009B3AEA" w:rsidRDefault="009B3AEA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77D5C753" w14:textId="77777777" w:rsidR="00AB2074" w:rsidRDefault="00AB207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CC24EFC" w14:textId="77777777" w:rsidR="00AB2074" w:rsidRDefault="00AB207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05DF7DF" w14:textId="77777777" w:rsidR="002D7F18" w:rsidRDefault="002D7F18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20680F87" w14:textId="77777777" w:rsidR="00F84280" w:rsidRPr="00E66D32" w:rsidRDefault="00F84280" w:rsidP="00F84280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6B86FFB5" w14:textId="44C119BD" w:rsidR="00CE0334" w:rsidRDefault="009B3AEA" w:rsidP="009B3AEA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</w:t>
      </w:r>
      <w:r w:rsidR="00F84280"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43753BC9" w14:textId="77777777" w:rsidR="00CE0334" w:rsidRDefault="00CE0334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33572889" w14:textId="77777777" w:rsidR="00980DBA" w:rsidRDefault="00980DBA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68C68CAE" w14:textId="77777777" w:rsidR="00980DBA" w:rsidRDefault="00980DBA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0B9FA32" w14:textId="77777777" w:rsidR="00980DBA" w:rsidRDefault="00980DBA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6513AADD" w14:textId="77777777" w:rsidR="00980DBA" w:rsidRDefault="00980DBA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054206E5" w14:textId="77777777" w:rsidR="00980DBA" w:rsidRDefault="00980DBA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212604F" w14:textId="77777777" w:rsidR="002D2DD0" w:rsidRDefault="002D2DD0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79C1F77" w14:textId="77777777" w:rsidR="002D2DD0" w:rsidRDefault="002D2DD0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5751E177" w14:textId="77777777" w:rsidR="002D2DD0" w:rsidRDefault="002D2DD0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66A98849" w14:textId="77777777" w:rsidR="002D2DD0" w:rsidRDefault="002D2DD0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46103A08" w14:textId="77777777" w:rsidR="00980DBA" w:rsidRDefault="00980DBA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63AFCF08" w14:textId="77777777" w:rsidR="00CE0334" w:rsidRDefault="00CE0334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03E9CA2E" w14:textId="5A674F17" w:rsidR="00CE0334" w:rsidRDefault="00CE0334" w:rsidP="00CE0334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lastRenderedPageBreak/>
        <w:t>Załącznik nr 3</w:t>
      </w:r>
      <w:r>
        <w:rPr>
          <w:rFonts w:ascii="Arial" w:hAnsi="Arial" w:cs="Arial"/>
          <w:b/>
          <w:sz w:val="20"/>
          <w:szCs w:val="20"/>
        </w:rPr>
        <w:t xml:space="preserve">.2 </w:t>
      </w:r>
    </w:p>
    <w:p w14:paraId="3AFDE8A7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646B14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151379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CE0334" w:rsidRPr="003E5B4C" w14:paraId="08C8CE20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028E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E025" w14:textId="197B5A5B" w:rsidR="00CE0334" w:rsidRPr="009D5C07" w:rsidRDefault="00EB02D2" w:rsidP="0012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Zestaw </w:t>
            </w:r>
            <w:r w:rsidR="00CE0334">
              <w:rPr>
                <w:rFonts w:ascii="Arial" w:hAnsi="Arial" w:cs="Arial"/>
                <w:b/>
                <w:bCs/>
                <w:sz w:val="20"/>
                <w:szCs w:val="20"/>
              </w:rPr>
              <w:t>ENDOSKOP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OWY</w:t>
            </w:r>
          </w:p>
        </w:tc>
      </w:tr>
      <w:tr w:rsidR="00CE0334" w:rsidRPr="003E5B4C" w14:paraId="5BBE4DEE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5D92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6980" w14:textId="4A90769E" w:rsidR="00CE0334" w:rsidRPr="009D5C07" w:rsidRDefault="00CE0334" w:rsidP="001213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751E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KOMPLET</w:t>
            </w:r>
          </w:p>
        </w:tc>
      </w:tr>
      <w:tr w:rsidR="00CE0334" w:rsidRPr="007E5469" w14:paraId="41B15E81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9C06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4F9F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CE0334" w:rsidRPr="007E5469" w14:paraId="2CB1A8EF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493D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82D9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CE0334" w:rsidRPr="007E5469" w14:paraId="265F92F6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1CDF" w14:textId="77777777" w:rsidR="00CE0334" w:rsidRDefault="00CE0334" w:rsidP="001213B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36AA9418" w14:textId="0A4EE112" w:rsidR="00751E93" w:rsidRPr="009D5C07" w:rsidRDefault="00751E93" w:rsidP="001213B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1912" w14:textId="77777777" w:rsidR="00751E93" w:rsidRDefault="00751E93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9002A32" w14:textId="4734CAC7" w:rsidR="00CE0334" w:rsidRPr="009D5C07" w:rsidRDefault="00751E93" w:rsidP="001213B5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CE0334" w:rsidRPr="000064DA" w14:paraId="54E85BFA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B631" w14:textId="77777777" w:rsidR="00CE0334" w:rsidRDefault="00CE0334" w:rsidP="001213B5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  <w:p w14:paraId="797B52EF" w14:textId="77777777" w:rsidR="00CE0334" w:rsidRPr="009D5C07" w:rsidRDefault="00CE0334" w:rsidP="001213B5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(min. 24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miesiące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BE20" w14:textId="77777777" w:rsidR="00143188" w:rsidRDefault="00143188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B299290" w14:textId="3588F69D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</w:tbl>
    <w:tbl>
      <w:tblPr>
        <w:tblW w:w="992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969"/>
        <w:gridCol w:w="1701"/>
        <w:gridCol w:w="185"/>
        <w:gridCol w:w="3584"/>
      </w:tblGrid>
      <w:tr w:rsidR="00CE0334" w:rsidRPr="00E12DDB" w14:paraId="565F7E2E" w14:textId="77777777" w:rsidTr="00751E93">
        <w:trPr>
          <w:trHeight w:val="1290"/>
          <w:jc w:val="center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D505A0F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9BEAE9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E8FB10F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398839B5" w14:textId="77777777" w:rsidR="00CE0334" w:rsidRPr="00E12DDB" w:rsidRDefault="00CE0334" w:rsidP="001213B5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PARAMETRY</w:t>
            </w:r>
          </w:p>
          <w:p w14:paraId="3A1AA381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OFEROWANE</w:t>
            </w:r>
          </w:p>
          <w:p w14:paraId="2AFF6208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należy wpisać TAK/NIE</w:t>
            </w:r>
          </w:p>
          <w:p w14:paraId="2260A267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oraz podać</w:t>
            </w:r>
          </w:p>
          <w:p w14:paraId="7043068F" w14:textId="77777777" w:rsidR="00CE0334" w:rsidRPr="00E12DDB" w:rsidRDefault="00CE0334" w:rsidP="001213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tam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12D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gdzie wymagane)</w:t>
            </w:r>
          </w:p>
        </w:tc>
      </w:tr>
      <w:tr w:rsidR="00751E93" w:rsidRPr="002C36DE" w14:paraId="7005371B" w14:textId="77777777" w:rsidTr="00751E93">
        <w:trPr>
          <w:trHeight w:val="30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E16A74A" w14:textId="383597CE" w:rsidR="00751E93" w:rsidRPr="002C36DE" w:rsidRDefault="00C63160" w:rsidP="00EB0C8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I</w:t>
            </w:r>
            <w:r w:rsidR="00751E93" w:rsidRPr="002C36D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.</w:t>
            </w:r>
          </w:p>
        </w:tc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661C8AC9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2C36D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lightGray"/>
              </w:rPr>
              <w:t>GASTROSKOP – 2 sztuki</w:t>
            </w:r>
          </w:p>
        </w:tc>
      </w:tr>
      <w:tr w:rsidR="00751E93" w:rsidRPr="002C36DE" w14:paraId="113C3A9C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31FEAD7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A810076" w14:textId="77777777" w:rsidR="00751E93" w:rsidRPr="002C36DE" w:rsidRDefault="00751E93" w:rsidP="00EB0C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sz w:val="20"/>
                <w:szCs w:val="20"/>
              </w:rPr>
              <w:t>Nazwa produktu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1FB9E36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podać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F1544F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30D51C2F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A13954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A21305F" w14:textId="0DAFAA58" w:rsidR="00751E93" w:rsidRPr="002C36DE" w:rsidRDefault="00751E93" w:rsidP="00EB0C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średnica zewnętrzna sondy endoskopowej – max. 9,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>8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01D3F3" w14:textId="77777777" w:rsidR="00751E93" w:rsidRDefault="00751E93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064972B9" w14:textId="07329A86" w:rsidR="00143188" w:rsidRPr="002C36DE" w:rsidRDefault="00143188" w:rsidP="00EB0C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C2DE40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41AC48B2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A7163B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0CC97F" w14:textId="77777777" w:rsidR="00751E93" w:rsidRPr="002C36DE" w:rsidRDefault="00751E93" w:rsidP="00EB0C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kanał roboczy – 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min 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2,8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EFCCFE" w14:textId="77777777" w:rsidR="00751E93" w:rsidRDefault="00751E93" w:rsidP="00EB0C81">
            <w:pPr>
              <w:jc w:val="center"/>
              <w:rPr>
                <w:rFonts w:ascii="Arial" w:hAnsi="Arial" w:cs="Arial"/>
                <w:bCs/>
                <w:kern w:val="2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kern w:val="2"/>
                <w:sz w:val="20"/>
                <w:szCs w:val="20"/>
              </w:rPr>
              <w:t>TAK</w:t>
            </w:r>
          </w:p>
          <w:p w14:paraId="409AF4EA" w14:textId="606CDE5E" w:rsidR="00143188" w:rsidRPr="002C36DE" w:rsidRDefault="00143188" w:rsidP="00EB0C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"/>
                <w:sz w:val="20"/>
                <w:szCs w:val="20"/>
              </w:rPr>
              <w:t>(podać)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27E84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2B33031F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6DBE18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22241A2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podwójna głębia ostrości min. 3-100 mm oraz 1,5-5,5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3FA964C" w14:textId="0F2FA744" w:rsidR="00751E93" w:rsidRPr="001367A3" w:rsidRDefault="00751E93" w:rsidP="00680AEA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TAK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14:paraId="7F64A9C3" w14:textId="77777777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D19AF8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65E526CC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0B8CBC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922E548" w14:textId="17DBFA21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pole widzenia – min</w:t>
            </w:r>
            <w:r w:rsidR="00680AEA">
              <w:rPr>
                <w:rFonts w:ascii="Arial" w:hAnsi="Arial" w:cs="Arial"/>
                <w:kern w:val="2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140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3635C2" w14:textId="77777777" w:rsidR="00680AEA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1367A3">
              <w:rPr>
                <w:rFonts w:ascii="Arial" w:hAnsi="Arial" w:cs="Arial"/>
                <w:kern w:val="2"/>
                <w:sz w:val="20"/>
                <w:szCs w:val="20"/>
              </w:rPr>
              <w:t>TAK</w:t>
            </w:r>
          </w:p>
          <w:p w14:paraId="2AC2E4F5" w14:textId="3B431727" w:rsidR="00751E93" w:rsidRPr="001367A3" w:rsidRDefault="00680AEA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(</w:t>
            </w:r>
            <w:r w:rsidR="00751E93" w:rsidRPr="001367A3">
              <w:rPr>
                <w:rFonts w:ascii="Arial" w:hAnsi="Arial" w:cs="Arial"/>
                <w:kern w:val="2"/>
                <w:sz w:val="20"/>
                <w:szCs w:val="20"/>
              </w:rPr>
              <w:t>podać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>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D650C4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463417D1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0E57C6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849FD79" w14:textId="386300FF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kern w:val="2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minimalne zginanie końcówki endoskopu: min. Góra 210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, Dół min</w:t>
            </w:r>
            <w:r w:rsidR="00680AEA">
              <w:rPr>
                <w:rFonts w:ascii="Arial" w:hAnsi="Arial" w:cs="Arial"/>
                <w:kern w:val="2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90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Prawo 100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 xml:space="preserve">o  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Lewo min</w:t>
            </w:r>
            <w:r w:rsidR="00680AEA">
              <w:rPr>
                <w:rFonts w:ascii="Arial" w:hAnsi="Arial" w:cs="Arial"/>
                <w:kern w:val="2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100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8E1427" w14:textId="77777777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1367A3">
              <w:rPr>
                <w:rFonts w:ascii="Arial" w:hAnsi="Arial" w:cs="Arial"/>
                <w:kern w:val="2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A7E61F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5101DE8B" w14:textId="77777777" w:rsidTr="00680AEA">
        <w:trPr>
          <w:trHeight w:val="852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7827D9F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41A2EA7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obrazowanie w wąskim paśmie światła realizowanym równolegle poprzez filtr optyczny oraz cyfrowy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630C4B1" w14:textId="0C8442CA" w:rsidR="00751E93" w:rsidRPr="001367A3" w:rsidRDefault="00751E93" w:rsidP="00680AEA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TAK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14:paraId="07F68DB3" w14:textId="77777777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A6C5E0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6A2F595E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FC34EDD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2B5625C" w14:textId="41220CBE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ilość przycisków na głowicy endoskopu, dowolnie programowalnych do sterowania funkcjami procesora min</w:t>
            </w:r>
            <w:r w:rsidR="00680AEA">
              <w:rPr>
                <w:rFonts w:ascii="Arial" w:hAnsi="Arial" w:cs="Arial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sz w:val="20"/>
                <w:szCs w:val="20"/>
              </w:rPr>
              <w:t xml:space="preserve"> 4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38B1061" w14:textId="5E14500C" w:rsidR="00751E93" w:rsidRPr="001367A3" w:rsidRDefault="00680AEA" w:rsidP="00680AEA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TAK,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51E93" w:rsidRPr="001367A3">
              <w:rPr>
                <w:rFonts w:ascii="Arial" w:hAnsi="Arial" w:cs="Arial"/>
                <w:sz w:val="20"/>
                <w:szCs w:val="20"/>
              </w:rPr>
              <w:t>podać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900327B" w14:textId="17DAD4CA" w:rsidR="00751E93" w:rsidRPr="001367A3" w:rsidRDefault="00751E93" w:rsidP="00EB0C8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4 przyciski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0 pkt</w:t>
            </w:r>
          </w:p>
          <w:p w14:paraId="379D58F9" w14:textId="1419F1D8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Więcej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6B1C74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3D50959F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845313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073D745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aparat w pełni zanurzalny, bez nakładek uszczelniających, zabezpieczających – potwierdzone w materiałach producenta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1643F6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3A22A9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37B36597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88C1A3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7971FE" w14:textId="4DBC04D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długość sondy roboczej 1025</w:t>
            </w:r>
            <w:r w:rsidR="00680AEA">
              <w:rPr>
                <w:rFonts w:ascii="Arial" w:hAnsi="Arial" w:cs="Arial"/>
                <w:kern w:val="2"/>
                <w:sz w:val="20"/>
                <w:szCs w:val="20"/>
              </w:rPr>
              <w:t xml:space="preserve"> 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-1070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16E6B4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9D6188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092B77C7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84D1AC2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087A90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gwarancja obejmująca</w:t>
            </w:r>
            <w:r w:rsidRPr="002C36DE">
              <w:rPr>
                <w:rFonts w:ascii="Arial" w:hAnsi="Arial" w:cs="Arial"/>
                <w:bCs/>
                <w:sz w:val="20"/>
                <w:szCs w:val="20"/>
              </w:rPr>
              <w:t xml:space="preserve"> napraw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2C36DE">
              <w:rPr>
                <w:rFonts w:ascii="Arial" w:hAnsi="Arial" w:cs="Arial"/>
                <w:bCs/>
                <w:sz w:val="20"/>
                <w:szCs w:val="20"/>
              </w:rPr>
              <w:t xml:space="preserve"> uszkodzeń mechanicznych wraz wymianę przetwornika obrazu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52CA57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295840" w14:textId="77777777" w:rsidR="00751E93" w:rsidRPr="00C5742B" w:rsidRDefault="00751E93" w:rsidP="00EB0C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1E93" w:rsidRPr="002C36DE" w14:paraId="14C912AF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639ECFC1" w14:textId="7D1152B1" w:rsidR="00751E93" w:rsidRPr="00680AEA" w:rsidRDefault="00C63160" w:rsidP="00EB0C81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5E94FD5F" w14:textId="77777777" w:rsidR="00751E93" w:rsidRPr="002C36DE" w:rsidRDefault="00751E93" w:rsidP="00EB0C8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KOLONOSKOP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C36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SZTUKI</w:t>
            </w:r>
          </w:p>
        </w:tc>
      </w:tr>
      <w:tr w:rsidR="00751E93" w:rsidRPr="002C36DE" w14:paraId="18EC8D46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DE9001" w14:textId="70FD886B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473453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2C36DE">
              <w:rPr>
                <w:rFonts w:ascii="Arial" w:hAnsi="Arial" w:cs="Arial"/>
                <w:bCs/>
                <w:sz w:val="20"/>
                <w:szCs w:val="20"/>
              </w:rPr>
              <w:t>nazwa produktu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7AF5CAC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podać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8315EA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2D21C01F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F4730C" w14:textId="08B852EB" w:rsidR="00751E93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EE6B2D" w14:textId="355B0BC8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średnica sondy endoskopowej – max</w:t>
            </w:r>
            <w:r w:rsidR="00D932E4">
              <w:rPr>
                <w:rFonts w:ascii="Arial" w:hAnsi="Arial" w:cs="Arial"/>
                <w:kern w:val="2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13,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>2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31EDF5" w14:textId="77777777" w:rsidR="00680AEA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  <w:r w:rsidR="00680A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272B1" w14:textId="407D6253" w:rsidR="00751E93" w:rsidRPr="002C36DE" w:rsidRDefault="00680AEA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46C5DE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3281B541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2D44360" w14:textId="1DA9577B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42972BF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kanał roboczy – min. 3,7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A6A18C3" w14:textId="77777777" w:rsidR="00751E9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6523DE0E" w14:textId="73E72B4C" w:rsidR="00680AEA" w:rsidRPr="002C36DE" w:rsidRDefault="00680AEA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0AB9AC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73FC992A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135A2D" w14:textId="6433661F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27748D7" w14:textId="157E9D08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podwójna głębia ostrości min</w:t>
            </w:r>
            <w:r w:rsidR="00D932E4">
              <w:rPr>
                <w:rFonts w:ascii="Arial" w:hAnsi="Arial" w:cs="Arial"/>
                <w:kern w:val="2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3- 100 mm oraz 1,5-5,5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01FCA88" w14:textId="69199ED1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TAK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14:paraId="7EA98AF6" w14:textId="77777777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44EB1D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5854F08F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8CD419" w14:textId="2F68267C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B19608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minimalne zginanie końcówki endoskopu: min. G/ D:180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, L/P160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D5674F" w14:textId="77777777" w:rsidR="00751E93" w:rsidRPr="001367A3" w:rsidRDefault="00751E93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E8F03B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0E713BCD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9D71B8" w14:textId="0BBC5C00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207C88" w14:textId="51DFD88C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pole widzenia przy standardowej głębi ostrości – min</w:t>
            </w:r>
            <w:r w:rsidR="00680AEA">
              <w:rPr>
                <w:rFonts w:ascii="Arial" w:hAnsi="Arial" w:cs="Arial"/>
                <w:kern w:val="2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160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0F6CB9F" w14:textId="77777777" w:rsidR="00751E93" w:rsidRDefault="00751E93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5563B54" w14:textId="3ECBA351" w:rsidR="00680AEA" w:rsidRPr="001367A3" w:rsidRDefault="00680AEA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2F0220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3F0D33D8" w14:textId="77777777" w:rsidTr="00680AEA">
        <w:trPr>
          <w:trHeight w:val="86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90FE777" w14:textId="56A04A10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2F785A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obrazowanie w wąskim paśmie światła realizowanym równolegle poprzez filtr optyczny oraz cyfrowy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9BAC36" w14:textId="5D3A9142" w:rsidR="00751E93" w:rsidRPr="001367A3" w:rsidRDefault="00751E93" w:rsidP="00680AEA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TAK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14:paraId="7A2A52B4" w14:textId="77777777" w:rsidR="00751E93" w:rsidRPr="001367A3" w:rsidRDefault="00751E93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B3C158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63960861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8ACE5D" w14:textId="43117CFC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01BD161" w14:textId="52A6EDF3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ilość przycisków na głowicy endoskopu, dowolnie programowalnych do sterowania funkcjami procesora– min</w:t>
            </w:r>
            <w:r w:rsidR="00C63160">
              <w:rPr>
                <w:rFonts w:ascii="Arial" w:hAnsi="Arial" w:cs="Arial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sz w:val="20"/>
                <w:szCs w:val="20"/>
              </w:rPr>
              <w:t xml:space="preserve">  4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63C3900" w14:textId="09059FAE" w:rsidR="00751E93" w:rsidRPr="001367A3" w:rsidRDefault="00751E93" w:rsidP="00EB0C8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>TAK</w:t>
            </w:r>
            <w:r w:rsidR="00680AE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podać </w:t>
            </w:r>
          </w:p>
          <w:p w14:paraId="0F6388C6" w14:textId="37CB91DB" w:rsidR="00751E93" w:rsidRPr="001367A3" w:rsidRDefault="00751E93" w:rsidP="00EB0C8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4 przyciski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0 pkt</w:t>
            </w:r>
          </w:p>
          <w:p w14:paraId="7882D8A3" w14:textId="711B4A61" w:rsidR="00751E93" w:rsidRPr="001367A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A3">
              <w:rPr>
                <w:rFonts w:ascii="Arial" w:hAnsi="Arial" w:cs="Arial"/>
                <w:sz w:val="20"/>
                <w:szCs w:val="20"/>
              </w:rPr>
              <w:t xml:space="preserve">Więcej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1367A3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BDD4B5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6448FD53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CC6F45" w14:textId="130ADA7B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D57178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aparat w pełni zanurzalny, bez nakładek uszczelniających, zabezpieczających – potwierdzone w materiałach producenta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6F0CC4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49A4ED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2467E9F9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2B4233" w14:textId="63F0F7CA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9791B2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>dłu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>gość sondy roboczej powyżej 1500-1680</w:t>
            </w:r>
            <w:r w:rsidRPr="002C36DE">
              <w:rPr>
                <w:rFonts w:ascii="Arial" w:hAnsi="Arial" w:cs="Arial"/>
                <w:kern w:val="2"/>
                <w:sz w:val="20"/>
                <w:szCs w:val="20"/>
              </w:rPr>
              <w:t xml:space="preserve"> mm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BD141B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B943B8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4673DDF2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87C050" w14:textId="40EB6ABC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E98226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funkcja zmiany sztywności sondy pokrętłem na głowicy endoskopu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32B16B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CCFF89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1A0FEDB5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166913" w14:textId="7892DB07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C9E7C8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gwarancja obejmująca</w:t>
            </w:r>
            <w:r w:rsidRPr="002C36DE">
              <w:rPr>
                <w:rFonts w:ascii="Arial" w:hAnsi="Arial" w:cs="Arial"/>
                <w:bCs/>
                <w:sz w:val="20"/>
                <w:szCs w:val="20"/>
              </w:rPr>
              <w:t xml:space="preserve"> napraw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2C36DE">
              <w:rPr>
                <w:rFonts w:ascii="Arial" w:hAnsi="Arial" w:cs="Arial"/>
                <w:bCs/>
                <w:sz w:val="20"/>
                <w:szCs w:val="20"/>
              </w:rPr>
              <w:t xml:space="preserve"> uszkodzeń mechanicznych wraz wymianę przetwornika obrazu 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CD8A05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34BBA7" w14:textId="77777777" w:rsidR="00751E93" w:rsidRPr="00C5742B" w:rsidRDefault="00751E93" w:rsidP="00EB0C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1E93" w:rsidRPr="002C36DE" w14:paraId="606EEEC9" w14:textId="77777777" w:rsidTr="00751E93">
        <w:trPr>
          <w:trHeight w:val="347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701EEBED" w14:textId="063E2636" w:rsidR="00751E93" w:rsidRPr="002C36DE" w:rsidRDefault="00C63160" w:rsidP="00EB0C8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6D4DE59F" w14:textId="77777777" w:rsidR="00751E93" w:rsidRPr="002C36DE" w:rsidRDefault="00751E93" w:rsidP="00EB0C8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b/>
                <w:bCs/>
                <w:sz w:val="20"/>
                <w:szCs w:val="20"/>
              </w:rPr>
              <w:t>Procesor wizyjny 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2C36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zintegrowanym źródłem światła</w:t>
            </w:r>
          </w:p>
        </w:tc>
      </w:tr>
      <w:tr w:rsidR="00751E93" w:rsidRPr="002C36DE" w14:paraId="130E6CBD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ACB6FC3" w14:textId="5BBD8A34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8B3E0C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nazwa produktu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D7FA4C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AA0855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2007ABCF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6E498E" w14:textId="661742F2" w:rsidR="00751E93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089D95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 xml:space="preserve">wyjścia cyfrowe, min. 12G-SDI, 3G-SDI, 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2924489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BE25C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03186D3E" w14:textId="77777777" w:rsidTr="00680AEA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156DA25" w14:textId="26D8DC85" w:rsidR="00751E93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FBB540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 xml:space="preserve">wejścia cyfrowe, min. HD-SDI 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1CBF0AB" w14:textId="344D022E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 xml:space="preserve">TAK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2C36DE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14:paraId="67DCC11C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E94C14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30DF7E13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238C0F" w14:textId="5CB827B3" w:rsidR="00751E93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C0FF8D" w14:textId="77777777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zintegrow</w:t>
            </w:r>
            <w:r>
              <w:rPr>
                <w:rFonts w:ascii="Arial" w:hAnsi="Arial" w:cs="Arial"/>
                <w:sz w:val="20"/>
                <w:szCs w:val="20"/>
              </w:rPr>
              <w:t xml:space="preserve">ane źródło światła z </w:t>
            </w:r>
            <w:r w:rsidRPr="002C36DE">
              <w:rPr>
                <w:rFonts w:ascii="Arial" w:hAnsi="Arial" w:cs="Arial"/>
                <w:sz w:val="20"/>
                <w:szCs w:val="20"/>
              </w:rPr>
              <w:t>5 LED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018CED6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C3E972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50ACC31F" w14:textId="77777777" w:rsidTr="00680AEA">
        <w:trPr>
          <w:trHeight w:val="411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F47992" w14:textId="4776F923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E89847" w14:textId="2B0184D0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menu</w:t>
            </w:r>
            <w:r w:rsidR="00680AEA">
              <w:rPr>
                <w:rFonts w:ascii="Arial" w:hAnsi="Arial" w:cs="Arial"/>
                <w:sz w:val="20"/>
                <w:szCs w:val="20"/>
              </w:rPr>
              <w:t xml:space="preserve"> w języku polskim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26A525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9A75F9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03B7365C" w14:textId="77777777" w:rsidTr="00680AEA">
        <w:trPr>
          <w:trHeight w:val="560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C66B29" w14:textId="4B2B621E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09B0C6" w14:textId="116BC679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możliwość min</w:t>
            </w:r>
            <w:r w:rsidR="00680AEA">
              <w:rPr>
                <w:rFonts w:ascii="Arial" w:hAnsi="Arial" w:cs="Arial"/>
                <w:sz w:val="20"/>
                <w:szCs w:val="20"/>
              </w:rPr>
              <w:t>.</w:t>
            </w:r>
            <w:r w:rsidRPr="002C36DE">
              <w:rPr>
                <w:rFonts w:ascii="Arial" w:hAnsi="Arial" w:cs="Arial"/>
                <w:sz w:val="20"/>
                <w:szCs w:val="20"/>
              </w:rPr>
              <w:t xml:space="preserve"> czterostopniowej regulacji intensywności pompowania powietrza 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7CF9491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83433C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02A915E5" w14:textId="77777777" w:rsidTr="00C6316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6AD0791" w14:textId="0AC3D4FA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081C97" w14:textId="0694B245" w:rsidR="00680AEA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obrazowanie w wąskim paśmie światła realizowanym równolegle poprzez filtr optyczny oraz cyfrowy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3DC1AB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53B9DC7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20C16C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76B888DA" w14:textId="77777777" w:rsidTr="00C63160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BB99483" w14:textId="01DCB107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83206A" w14:textId="1187B12C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obrazowanie ze wzmocnieniem tekstury i koloru w celu poprawy możliwości diagnostycznych.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A5AC9CD" w14:textId="489DA8F4" w:rsidR="00751E93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42B">
              <w:rPr>
                <w:rFonts w:ascii="Arial" w:hAnsi="Arial" w:cs="Arial"/>
                <w:sz w:val="20"/>
                <w:szCs w:val="20"/>
              </w:rPr>
              <w:t xml:space="preserve">TAK – </w:t>
            </w:r>
            <w:r w:rsidR="004C08AB">
              <w:rPr>
                <w:rFonts w:ascii="Arial" w:hAnsi="Arial" w:cs="Arial"/>
                <w:sz w:val="20"/>
                <w:szCs w:val="20"/>
              </w:rPr>
              <w:t>5</w:t>
            </w:r>
            <w:r w:rsidRPr="00C5742B">
              <w:rPr>
                <w:rFonts w:ascii="Arial" w:hAnsi="Arial" w:cs="Arial"/>
                <w:sz w:val="20"/>
                <w:szCs w:val="20"/>
              </w:rPr>
              <w:t xml:space="preserve"> pkt</w:t>
            </w:r>
          </w:p>
          <w:p w14:paraId="7F28D3EF" w14:textId="504C4829" w:rsidR="00D73ACE" w:rsidRDefault="00D73ACE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(podać nazwę funkcji)</w:t>
            </w:r>
          </w:p>
          <w:p w14:paraId="0D757442" w14:textId="77777777" w:rsidR="00D73ACE" w:rsidRPr="00C5742B" w:rsidRDefault="00D73ACE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FCB13C" w14:textId="77777777" w:rsidR="00751E93" w:rsidRPr="002C36DE" w:rsidRDefault="00751E93" w:rsidP="00EB0C8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42B">
              <w:rPr>
                <w:rFonts w:ascii="Arial" w:hAnsi="Arial" w:cs="Arial"/>
                <w:sz w:val="20"/>
                <w:szCs w:val="20"/>
              </w:rPr>
              <w:t>NIE – 0 pkt</w:t>
            </w:r>
            <w:r w:rsidRPr="002C36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283CFC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46229EC4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671652" w14:textId="16BF4919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9</w:t>
            </w:r>
            <w:r w:rsidR="00751E93" w:rsidRPr="002C36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DD01CD6" w14:textId="19792D54" w:rsidR="00751E93" w:rsidRPr="002C36DE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 xml:space="preserve">funkcja czerwonego obrazowania </w:t>
            </w:r>
            <w:proofErr w:type="spellStart"/>
            <w:r w:rsidRPr="002C36DE">
              <w:rPr>
                <w:rFonts w:ascii="Arial" w:hAnsi="Arial" w:cs="Arial"/>
                <w:sz w:val="20"/>
                <w:szCs w:val="20"/>
              </w:rPr>
              <w:t>dichromatycznego</w:t>
            </w:r>
            <w:proofErr w:type="spellEnd"/>
            <w:r w:rsidRPr="002C36DE">
              <w:rPr>
                <w:rFonts w:ascii="Arial" w:hAnsi="Arial" w:cs="Arial"/>
                <w:sz w:val="20"/>
                <w:szCs w:val="20"/>
              </w:rPr>
              <w:t xml:space="preserve"> w celu uwidaczniania naczyń krwionośnych i lokalizacji miejsc krwawienia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EEF770" w14:textId="77777777" w:rsidR="00751E93" w:rsidRPr="002C36DE" w:rsidRDefault="00751E93" w:rsidP="00EB0C8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975849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730F4F9D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31B286" w14:textId="577B95B5" w:rsidR="00751E93" w:rsidRPr="002C36DE" w:rsidRDefault="00C6316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9A990B" w14:textId="77777777" w:rsidR="00751E93" w:rsidRPr="00697F54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697F54">
              <w:rPr>
                <w:rFonts w:ascii="Arial" w:hAnsi="Arial" w:cs="Arial"/>
                <w:sz w:val="20"/>
                <w:szCs w:val="20"/>
              </w:rPr>
              <w:t>trzy tryby przesłony: automatyczny, szczytowy, średni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EE1715" w14:textId="77777777" w:rsidR="00751E93" w:rsidRPr="00697F54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F5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F86389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D2DD0" w:rsidRPr="002C36DE" w14:paraId="1CD83640" w14:textId="77777777" w:rsidTr="00AB2074">
        <w:trPr>
          <w:trHeight w:val="39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C4955D2" w14:textId="3EAC4403" w:rsidR="002D2DD0" w:rsidRDefault="002D2DD0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IV.</w:t>
            </w:r>
          </w:p>
        </w:tc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D63E86C" w14:textId="09341A28" w:rsidR="002D2DD0" w:rsidRPr="00AB2074" w:rsidRDefault="002D2DD0" w:rsidP="00AB2074">
            <w:pPr>
              <w:tabs>
                <w:tab w:val="left" w:pos="1202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74">
              <w:rPr>
                <w:rFonts w:ascii="Arial" w:hAnsi="Arial" w:cs="Arial"/>
                <w:b/>
                <w:bCs/>
                <w:sz w:val="20"/>
                <w:szCs w:val="20"/>
              </w:rPr>
              <w:t>Urządzenie</w:t>
            </w:r>
            <w:r w:rsidR="00AB20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AI, </w:t>
            </w:r>
            <w:r w:rsidRPr="00AB2074">
              <w:rPr>
                <w:rFonts w:ascii="Arial" w:hAnsi="Arial" w:cs="Arial"/>
                <w:b/>
                <w:sz w:val="20"/>
                <w:szCs w:val="20"/>
              </w:rPr>
              <w:t>sztuczna inteligencja wspomagająca analizę zmian endoskopowych – 1 komplet</w:t>
            </w:r>
          </w:p>
        </w:tc>
      </w:tr>
      <w:tr w:rsidR="00751E93" w:rsidRPr="002C36DE" w14:paraId="0617E731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1687DA" w14:textId="77777777" w:rsidR="00751E93" w:rsidRPr="002C36DE" w:rsidRDefault="00751E93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668578" w14:textId="77777777" w:rsidR="00751E93" w:rsidRPr="00055481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055481">
              <w:rPr>
                <w:rFonts w:ascii="Arial" w:hAnsi="Arial" w:cs="Arial"/>
                <w:sz w:val="20"/>
                <w:szCs w:val="20"/>
              </w:rPr>
              <w:t>nazwa produktu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1B2D2D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A0F65B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B2074" w:rsidRPr="002C36DE" w14:paraId="3089C312" w14:textId="77777777" w:rsidTr="00751E93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6C092E" w14:textId="505DCAB6" w:rsidR="00AB2074" w:rsidRDefault="00AB2074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A8F0F8" w14:textId="1E216A40" w:rsidR="00AB2074" w:rsidRPr="00055481" w:rsidRDefault="00AB2074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055481">
              <w:rPr>
                <w:rFonts w:ascii="Arial" w:hAnsi="Arial" w:cs="Arial"/>
                <w:sz w:val="20"/>
                <w:szCs w:val="20"/>
              </w:rPr>
              <w:t>kompatybilny z zestawem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3129F8" w14:textId="73B9CEB9" w:rsidR="00AB2074" w:rsidRPr="002C36DE" w:rsidRDefault="00AB2074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23DAB3" w14:textId="77777777" w:rsidR="00AB2074" w:rsidRPr="002C36DE" w:rsidRDefault="00AB2074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0262A65F" w14:textId="77777777" w:rsidTr="00055481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CB620B" w14:textId="763CB25B" w:rsidR="00751E93" w:rsidRPr="002C36DE" w:rsidRDefault="00055481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7CE3AA" w14:textId="24B9D936" w:rsidR="00751E93" w:rsidRPr="00055481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055481">
              <w:rPr>
                <w:rFonts w:ascii="Arial" w:hAnsi="Arial" w:cs="Arial"/>
                <w:color w:val="000000"/>
                <w:sz w:val="20"/>
                <w:szCs w:val="20"/>
              </w:rPr>
              <w:t>oprogramowanie umożliwiając</w:t>
            </w:r>
            <w:r w:rsidR="00C63344" w:rsidRPr="0005548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55481">
              <w:rPr>
                <w:rFonts w:ascii="Arial" w:hAnsi="Arial" w:cs="Arial"/>
                <w:color w:val="000000"/>
                <w:sz w:val="20"/>
                <w:szCs w:val="20"/>
              </w:rPr>
              <w:t xml:space="preserve"> wyświetlanie informacji o ewentualnej zmianie </w:t>
            </w:r>
            <w:r w:rsidR="00055481" w:rsidRPr="00055481">
              <w:rPr>
                <w:rFonts w:ascii="Arial" w:hAnsi="Arial" w:cs="Arial"/>
                <w:color w:val="000000"/>
                <w:sz w:val="20"/>
                <w:szCs w:val="20"/>
              </w:rPr>
              <w:t xml:space="preserve">ogniskowej </w:t>
            </w:r>
            <w:r w:rsidR="00055481" w:rsidRPr="00055481">
              <w:rPr>
                <w:rFonts w:ascii="Arial" w:hAnsi="Arial" w:cs="Arial"/>
                <w:sz w:val="20"/>
                <w:szCs w:val="20"/>
              </w:rPr>
              <w:t>błony śluzowej</w:t>
            </w:r>
            <w:r w:rsidRPr="00055481">
              <w:rPr>
                <w:rFonts w:ascii="Arial" w:hAnsi="Arial" w:cs="Arial"/>
                <w:sz w:val="20"/>
                <w:szCs w:val="20"/>
              </w:rPr>
              <w:t xml:space="preserve"> przewodu pokarmowego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36B5EA" w14:textId="77777777" w:rsidR="00751E93" w:rsidRPr="002C36DE" w:rsidRDefault="00751E93" w:rsidP="00EB0C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6D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EDD074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E93" w:rsidRPr="002C36DE" w14:paraId="4625C9B9" w14:textId="77777777" w:rsidTr="00055481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952EC8" w14:textId="5C24685B" w:rsidR="00751E93" w:rsidRPr="002C36DE" w:rsidRDefault="00055481" w:rsidP="00EB0C81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  <w:r w:rsidR="00751E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305ED5" w14:textId="5F97C67C" w:rsidR="00751E93" w:rsidRPr="00055481" w:rsidRDefault="00751E93" w:rsidP="00EB0C81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055481">
              <w:rPr>
                <w:rFonts w:ascii="Arial" w:hAnsi="Arial" w:cs="Arial"/>
                <w:color w:val="000000"/>
                <w:sz w:val="20"/>
                <w:szCs w:val="20"/>
              </w:rPr>
              <w:t>oprogramowanie umożliwiając</w:t>
            </w:r>
            <w:r w:rsidR="00C63344" w:rsidRPr="00055481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055481">
              <w:rPr>
                <w:rFonts w:ascii="Arial" w:hAnsi="Arial" w:cs="Arial"/>
                <w:color w:val="000000"/>
                <w:sz w:val="20"/>
                <w:szCs w:val="20"/>
              </w:rPr>
              <w:t>wyświetlanie p</w:t>
            </w:r>
            <w:r w:rsidRPr="00055481">
              <w:rPr>
                <w:rFonts w:ascii="Arial" w:hAnsi="Arial" w:cs="Arial"/>
                <w:sz w:val="20"/>
                <w:szCs w:val="20"/>
              </w:rPr>
              <w:t xml:space="preserve">odpowiedzi charakterystyki </w:t>
            </w:r>
            <w:r w:rsidR="00055481" w:rsidRPr="00055481">
              <w:rPr>
                <w:rFonts w:ascii="Arial" w:hAnsi="Arial" w:cs="Arial"/>
                <w:sz w:val="20"/>
                <w:szCs w:val="20"/>
              </w:rPr>
              <w:t xml:space="preserve">stwierdzonej </w:t>
            </w:r>
            <w:r w:rsidRPr="00055481">
              <w:rPr>
                <w:rFonts w:ascii="Arial" w:hAnsi="Arial" w:cs="Arial"/>
                <w:sz w:val="20"/>
                <w:szCs w:val="20"/>
              </w:rPr>
              <w:t>zmiany w obrębi</w:t>
            </w:r>
            <w:r w:rsidR="00402D0D" w:rsidRPr="00055481">
              <w:rPr>
                <w:rFonts w:ascii="Arial" w:hAnsi="Arial" w:cs="Arial"/>
                <w:sz w:val="20"/>
                <w:szCs w:val="20"/>
              </w:rPr>
              <w:t>e</w:t>
            </w:r>
            <w:r w:rsidRPr="000554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5481" w:rsidRPr="00055481">
              <w:rPr>
                <w:rFonts w:ascii="Arial" w:hAnsi="Arial" w:cs="Arial"/>
                <w:sz w:val="20"/>
                <w:szCs w:val="20"/>
              </w:rPr>
              <w:t>błony śluzowej</w:t>
            </w:r>
            <w:r w:rsidRPr="00055481">
              <w:rPr>
                <w:rFonts w:ascii="Arial" w:hAnsi="Arial" w:cs="Arial"/>
                <w:sz w:val="20"/>
                <w:szCs w:val="20"/>
              </w:rPr>
              <w:t xml:space="preserve"> przewodu pokarmowego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C0643E" w14:textId="77777777" w:rsidR="00055481" w:rsidRPr="00143188" w:rsidRDefault="00055481" w:rsidP="00055481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188">
              <w:rPr>
                <w:rFonts w:ascii="Arial" w:hAnsi="Arial" w:cs="Arial"/>
                <w:sz w:val="20"/>
                <w:szCs w:val="20"/>
              </w:rPr>
              <w:t>TAK – 5 pkt</w:t>
            </w:r>
          </w:p>
          <w:p w14:paraId="7DB320B7" w14:textId="72D2810D" w:rsidR="00751E93" w:rsidRPr="002C36DE" w:rsidRDefault="00055481" w:rsidP="00055481">
            <w:pPr>
              <w:tabs>
                <w:tab w:val="left" w:pos="120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188">
              <w:rPr>
                <w:rFonts w:ascii="Arial" w:hAnsi="Arial" w:cs="Arial"/>
                <w:sz w:val="20"/>
                <w:szCs w:val="20"/>
              </w:rPr>
              <w:t xml:space="preserve"> 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FAF8C0" w14:textId="77777777" w:rsidR="00751E93" w:rsidRPr="002C36DE" w:rsidRDefault="00751E93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188" w:rsidRPr="00E12DDB" w14:paraId="39FC3463" w14:textId="77777777" w:rsidTr="00143188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EAD9B36" w14:textId="5B044447" w:rsidR="00143188" w:rsidRPr="00143188" w:rsidRDefault="00915B66" w:rsidP="00143188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5287175" w14:textId="77777777" w:rsidR="00143188" w:rsidRPr="00143188" w:rsidRDefault="00143188" w:rsidP="00143188">
            <w:pPr>
              <w:tabs>
                <w:tab w:val="left" w:pos="1202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3188">
              <w:rPr>
                <w:rFonts w:ascii="Arial" w:hAnsi="Arial" w:cs="Arial"/>
                <w:b/>
                <w:bCs/>
                <w:sz w:val="20"/>
                <w:szCs w:val="20"/>
              </w:rPr>
              <w:t>Aspekty środowiskowe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B9585AC" w14:textId="77777777" w:rsidR="00143188" w:rsidRPr="00143188" w:rsidRDefault="00143188" w:rsidP="00143188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235EE1B" w14:textId="77777777" w:rsidR="00143188" w:rsidRPr="00E12DDB" w:rsidRDefault="00143188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188" w:rsidRPr="00E12DDB" w14:paraId="56B38A85" w14:textId="77777777" w:rsidTr="00915B66">
        <w:trPr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7284BF" w14:textId="5EC0E05E" w:rsidR="00143188" w:rsidRDefault="00143188" w:rsidP="0014318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528B98" w14:textId="102915DF" w:rsidR="00143188" w:rsidRDefault="00143188" w:rsidP="00143188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 w:rsidRPr="00FA1B6F">
              <w:rPr>
                <w:rFonts w:ascii="Arial" w:hAnsi="Arial" w:cs="Arial"/>
                <w:sz w:val="20"/>
                <w:szCs w:val="20"/>
              </w:rPr>
              <w:t>Dostępność kompatybilnych części zamiennych gwarantowana w okresie gwarancji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C215DE" w14:textId="77777777" w:rsidR="00143188" w:rsidRPr="00143188" w:rsidRDefault="00143188" w:rsidP="00143188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18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CDC2B6" w14:textId="77777777" w:rsidR="00143188" w:rsidRPr="00E12DDB" w:rsidRDefault="00143188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3188" w:rsidRPr="00E12DDB" w14:paraId="1A975523" w14:textId="77777777" w:rsidTr="00915B66">
        <w:trPr>
          <w:trHeight w:val="848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D5F851" w14:textId="6045178F" w:rsidR="00143188" w:rsidRDefault="00143188" w:rsidP="0014318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A419C2" w14:textId="0E324089" w:rsidR="00143188" w:rsidRPr="00FA1B6F" w:rsidRDefault="001A34CA" w:rsidP="00143188">
            <w:pPr>
              <w:tabs>
                <w:tab w:val="left" w:pos="120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 funkcję automatycznego uśpienia lub wyłączenia po okresie bezczynności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7D1B9E" w14:textId="77777777" w:rsidR="00143188" w:rsidRPr="00143188" w:rsidRDefault="00143188" w:rsidP="00143188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188">
              <w:rPr>
                <w:rFonts w:ascii="Arial" w:hAnsi="Arial" w:cs="Arial"/>
                <w:sz w:val="20"/>
                <w:szCs w:val="20"/>
              </w:rPr>
              <w:t>TAK – 5 pkt</w:t>
            </w:r>
          </w:p>
          <w:p w14:paraId="079944DC" w14:textId="77777777" w:rsidR="00143188" w:rsidRPr="00143188" w:rsidRDefault="00143188" w:rsidP="00143188">
            <w:pPr>
              <w:tabs>
                <w:tab w:val="left" w:pos="120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188">
              <w:rPr>
                <w:rFonts w:ascii="Arial" w:hAnsi="Arial" w:cs="Arial"/>
                <w:sz w:val="20"/>
                <w:szCs w:val="20"/>
              </w:rPr>
              <w:t xml:space="preserve"> NIE – 0 pkt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F351D7" w14:textId="77777777" w:rsidR="00143188" w:rsidRPr="00E12DDB" w:rsidRDefault="00143188" w:rsidP="00EB0C8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0A30DDF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1279286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55CD9D5" w14:textId="24F427F8" w:rsidR="00AB2074" w:rsidRPr="00AB2074" w:rsidRDefault="00AB2074" w:rsidP="00AB2074">
      <w:pPr>
        <w:ind w:left="-284"/>
        <w:jc w:val="both"/>
        <w:rPr>
          <w:rFonts w:ascii="Arial" w:hAnsi="Arial" w:cs="Arial"/>
          <w:sz w:val="20"/>
          <w:szCs w:val="20"/>
        </w:rPr>
      </w:pPr>
      <w:r w:rsidRPr="00AB2074">
        <w:rPr>
          <w:rFonts w:ascii="Arial" w:hAnsi="Arial" w:cs="Arial"/>
          <w:b/>
          <w:sz w:val="20"/>
          <w:szCs w:val="20"/>
        </w:rPr>
        <w:t>Oświadczamy</w:t>
      </w:r>
      <w:r w:rsidRPr="00AB2074">
        <w:rPr>
          <w:rFonts w:ascii="Arial" w:hAnsi="Arial" w:cs="Arial"/>
          <w:sz w:val="20"/>
          <w:szCs w:val="20"/>
        </w:rPr>
        <w:t>, że oferowany sprzęt jest kompletny i będzie po zainstalowaniu gotowy do pracy zgodnie z jego przeznaczeniem bez konieczności dokonania dodatkowych zakupów</w:t>
      </w:r>
      <w:r>
        <w:rPr>
          <w:rFonts w:ascii="Arial" w:hAnsi="Arial" w:cs="Arial"/>
          <w:sz w:val="20"/>
          <w:szCs w:val="20"/>
        </w:rPr>
        <w:t>.</w:t>
      </w:r>
    </w:p>
    <w:p w14:paraId="383DE15B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CEB0272" w14:textId="77777777" w:rsidR="009B3AEA" w:rsidRDefault="009B3AEA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A02B18E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4A31873" w14:textId="77777777" w:rsidR="00405F00" w:rsidRDefault="00405F0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E483D57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2E57E45" w14:textId="77777777" w:rsidR="009B3AEA" w:rsidRPr="00E66D32" w:rsidRDefault="009B3AEA" w:rsidP="009B3AEA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192A03A5" w14:textId="77777777" w:rsidR="009B3AEA" w:rsidRDefault="009B3AEA" w:rsidP="009B3AEA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5A8ECA2F" w14:textId="77777777" w:rsidR="00CE0334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A812134" w14:textId="77777777" w:rsidR="00980DBA" w:rsidRDefault="00980DBA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4CEDF77" w14:textId="77777777" w:rsidR="00980DBA" w:rsidRDefault="00980DBA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B4B73E7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34DEBA6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E38E0E0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374D5D7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B693E3D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CF84A46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498F0616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B2782B0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1B21B13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BC46B10" w14:textId="77777777" w:rsidR="002D2DD0" w:rsidRDefault="002D2DD0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4CA7166" w14:textId="77777777" w:rsidR="004C08AB" w:rsidRDefault="004C08AB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48C0723" w14:textId="77777777" w:rsidR="004C08AB" w:rsidRDefault="004C08AB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DB078E1" w14:textId="77777777" w:rsidR="00980DBA" w:rsidRDefault="00980DBA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F814092" w14:textId="77777777" w:rsidR="00980DBA" w:rsidRDefault="00980DBA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21049D66" w14:textId="4F3A48B6" w:rsidR="00CE0334" w:rsidRDefault="00CE0334" w:rsidP="00CE0334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lastRenderedPageBreak/>
        <w:t>Załącznik nr 3</w:t>
      </w:r>
      <w:r>
        <w:rPr>
          <w:rFonts w:ascii="Arial" w:hAnsi="Arial" w:cs="Arial"/>
          <w:b/>
          <w:sz w:val="20"/>
          <w:szCs w:val="20"/>
        </w:rPr>
        <w:t xml:space="preserve">.3 </w:t>
      </w:r>
    </w:p>
    <w:p w14:paraId="491711E5" w14:textId="77777777" w:rsidR="00CE0334" w:rsidRPr="002166C7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5164EBE" w14:textId="77777777" w:rsidR="00CE0334" w:rsidRDefault="00CE0334" w:rsidP="00CE0334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CE0334" w:rsidRPr="003E5B4C" w14:paraId="368B88EA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61D1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5F7A" w14:textId="75917603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DIATERMIA</w:t>
            </w:r>
            <w:r w:rsidR="009B3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ELEKTROCHIRURGICZNA (wraz z butlą z argonem)</w:t>
            </w:r>
          </w:p>
        </w:tc>
      </w:tr>
      <w:tr w:rsidR="00CE0334" w:rsidRPr="003E5B4C" w14:paraId="315860F6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3853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8E49" w14:textId="59979842" w:rsidR="00CE0334" w:rsidRPr="009D5C07" w:rsidRDefault="00CE0334" w:rsidP="001213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="009B3AEA"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</w:p>
        </w:tc>
      </w:tr>
      <w:tr w:rsidR="00CE0334" w:rsidRPr="007E5469" w14:paraId="2E657F05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7A10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703B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CE0334" w:rsidRPr="007E5469" w14:paraId="04313278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B8C3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D16E" w14:textId="77777777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CE0334" w:rsidRPr="007E5469" w14:paraId="434E657A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6803" w14:textId="77777777" w:rsidR="00CE0334" w:rsidRDefault="00CE0334" w:rsidP="001213B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6E69E056" w14:textId="2A72DC63" w:rsidR="0088004D" w:rsidRPr="009D5C07" w:rsidRDefault="0088004D" w:rsidP="001213B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8F4B" w14:textId="77777777" w:rsidR="0088004D" w:rsidRDefault="0088004D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ED02CAA" w14:textId="7A78312D" w:rsidR="00CE0334" w:rsidRPr="009D5C07" w:rsidRDefault="0088004D" w:rsidP="001213B5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CE0334" w:rsidRPr="000064DA" w14:paraId="3FABD18F" w14:textId="77777777" w:rsidTr="001213B5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CC91" w14:textId="77777777" w:rsidR="00CE0334" w:rsidRDefault="00CE0334" w:rsidP="001213B5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  <w:p w14:paraId="278FA8F3" w14:textId="77777777" w:rsidR="00CE0334" w:rsidRPr="009D5C07" w:rsidRDefault="00CE0334" w:rsidP="001213B5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(min. 24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miesiące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C60F" w14:textId="77777777" w:rsidR="0088004D" w:rsidRDefault="0088004D" w:rsidP="001213B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D5136B0" w14:textId="539D2B81" w:rsidR="00CE0334" w:rsidRPr="009D5C07" w:rsidRDefault="00CE0334" w:rsidP="001213B5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</w:tbl>
    <w:p w14:paraId="433F13BE" w14:textId="77777777" w:rsidR="00CE0334" w:rsidRPr="00BA7ABE" w:rsidRDefault="00CE0334" w:rsidP="00BA7ABE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98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0"/>
        <w:gridCol w:w="3460"/>
        <w:gridCol w:w="1701"/>
        <w:gridCol w:w="3685"/>
      </w:tblGrid>
      <w:tr w:rsidR="00BA7ABE" w:rsidRPr="00BA7ABE" w14:paraId="4519CFD2" w14:textId="77777777" w:rsidTr="0073184E">
        <w:trPr>
          <w:trHeight w:val="1290"/>
          <w:jc w:val="center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C359222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E341B4A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0079FF4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5F9024B6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PARAMETRY</w:t>
            </w:r>
          </w:p>
          <w:p w14:paraId="37DD487D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OFEROWANE</w:t>
            </w:r>
          </w:p>
          <w:p w14:paraId="3F32AC3E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należy wpisać TAK/NIE</w:t>
            </w:r>
          </w:p>
          <w:p w14:paraId="16068F48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oraz podać</w:t>
            </w:r>
          </w:p>
          <w:p w14:paraId="14B37EF2" w14:textId="30D1C1ED" w:rsidR="00BA7ABE" w:rsidRPr="00BA7ABE" w:rsidRDefault="00BA7ABE" w:rsidP="00BA7AB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(tam, gdzie wymagane)</w:t>
            </w:r>
          </w:p>
        </w:tc>
      </w:tr>
      <w:tr w:rsidR="00BA7ABE" w:rsidRPr="00BA7ABE" w14:paraId="4065206F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0A469730" w14:textId="77777777" w:rsidR="00BA7ABE" w:rsidRPr="00BA7ABE" w:rsidRDefault="00BA7ABE" w:rsidP="0073184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</w:p>
        </w:tc>
        <w:tc>
          <w:tcPr>
            <w:tcW w:w="8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5122D57E" w14:textId="77777777" w:rsidR="00BA7ABE" w:rsidRPr="00BA7ABE" w:rsidRDefault="00BA7ABE" w:rsidP="0073184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Parametry ogólne diatermii</w:t>
            </w:r>
          </w:p>
        </w:tc>
      </w:tr>
      <w:tr w:rsidR="00BA7ABE" w:rsidRPr="00BA7ABE" w14:paraId="5A16A7E3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29A1E1E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820591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 xml:space="preserve">Zestaw o budowie modułowej składający się z diatermii, przystawki </w:t>
            </w:r>
            <w:proofErr w:type="gramStart"/>
            <w:r w:rsidRPr="00BA7ABE">
              <w:rPr>
                <w:rFonts w:ascii="Arial" w:hAnsi="Arial" w:cs="Arial"/>
                <w:sz w:val="20"/>
                <w:szCs w:val="20"/>
              </w:rPr>
              <w:t>argonowej,</w:t>
            </w:r>
            <w:proofErr w:type="gramEnd"/>
            <w:r w:rsidRPr="00BA7ABE">
              <w:rPr>
                <w:rFonts w:ascii="Arial" w:hAnsi="Arial" w:cs="Arial"/>
                <w:sz w:val="20"/>
                <w:szCs w:val="20"/>
              </w:rPr>
              <w:t xml:space="preserve"> oraz noża wodnego do dysekcji pod śluzówkowych, ESD, </w:t>
            </w:r>
            <w:proofErr w:type="spellStart"/>
            <w:r w:rsidRPr="00BA7ABE">
              <w:rPr>
                <w:rFonts w:ascii="Arial" w:hAnsi="Arial" w:cs="Arial"/>
                <w:sz w:val="20"/>
                <w:szCs w:val="20"/>
              </w:rPr>
              <w:t>Barret</w:t>
            </w:r>
            <w:proofErr w:type="spellEnd"/>
            <w:r w:rsidRPr="00BA7ABE">
              <w:rPr>
                <w:rFonts w:ascii="Arial" w:hAnsi="Arial" w:cs="Arial"/>
                <w:sz w:val="20"/>
                <w:szCs w:val="20"/>
              </w:rPr>
              <w:t>, POEM – zestaw umieszczony na jednym wózku jezdnym.</w:t>
            </w:r>
          </w:p>
          <w:p w14:paraId="301C6D03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8ED4B2" w14:textId="21ED0910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828AE0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7B29027C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339AB0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0C22902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Diatermia chirurgiczna mono- i bipolarna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3ABE7C0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6892A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A5A9253" w14:textId="77777777" w:rsidTr="00BA7AB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5138B1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F8E300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Wielokolorowy, czytelny ekran dotykowy obrazujący parametry urządzenia, służący do komunikacji aparat-użytkownik, wielkość wyświetlacza min.10 cali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2944D9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432E78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4017C42B" w14:textId="77777777" w:rsidTr="00BA7AB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AC6719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C07F9" w14:textId="1D81687B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Możliwość utworzenia min.4 podprogramów w każdym programie z różnymi nastawami cięcia, koagulacji mono oraz bipolarnej. Możliwość wchodzenia w podprogramy przez operatora z poziomu włącznika nożnego oraz sterylnego uchwytu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monopolarnego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C525A" w14:textId="070201BD" w:rsid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  <w:p w14:paraId="76CA7F6B" w14:textId="5655E5AC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 grupy programów – 0 pkt</w:t>
            </w:r>
          </w:p>
          <w:p w14:paraId="51873344" w14:textId="7514C499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Więcej niż 4 grupy programów –</w:t>
            </w:r>
            <w:r w:rsidR="004C08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5</w:t>
            </w: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C69A3C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761640BC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D6D53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E802D5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Uniwersalne gniazdo bipolarne z możliwością podłączenia kabli z wtykiem typu- 2 Pin w dwóch rozstawach (22mm i 28,5mm) oraz kabli z wtykiem 1 Pin 8/4mm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C1A4FC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E317D5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4DB7DD1" w14:textId="77777777" w:rsidTr="00980DBA">
        <w:trPr>
          <w:trHeight w:val="604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E5DF6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279555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Uniwersalne gniazdo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monopolarne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umożliwiające bezpośrednie podłączenie przewodów z wtyczkami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jednopinowymi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w dwóch średnicach </w:t>
            </w:r>
            <w:r w:rsidRPr="00BA7ABE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oraz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trzypinowych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bez żadnych dodatkowych łączników, adapterów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98DE75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9AFCA9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1F6D2FD8" w14:textId="77777777" w:rsidTr="009B0995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768B08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C05126" w14:textId="139EEBC3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Uniwersalne gniazdo neutralne wyposażone w element przesuwny, który w zależności od położenia pozwala na podłączenie wtyczki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proofErr w:type="gram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Ø  6</w:t>
            </w:r>
            <w:proofErr w:type="gramEnd"/>
            <w:r w:rsidRPr="00BA7ABE">
              <w:rPr>
                <w:rFonts w:ascii="Arial" w:hAnsi="Arial" w:cs="Arial"/>
                <w:bCs/>
                <w:sz w:val="20"/>
                <w:szCs w:val="20"/>
              </w:rPr>
              <w:t>,35 mm lub wtyczki z 2 bolcami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61530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7D258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A271D2F" w14:textId="77777777" w:rsidTr="009B0995">
        <w:trPr>
          <w:trHeight w:val="1363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D13BF3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5A1E3" w14:textId="671C82A2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Zestaw umożliwiający równoczesne podpięcie min.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nstrumentów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monopolarnych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5DB15" w14:textId="77777777" w:rsid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  <w:p w14:paraId="75503550" w14:textId="160C945D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 instrumenty </w:t>
            </w:r>
            <w:proofErr w:type="spellStart"/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</w:t>
            </w:r>
            <w:proofErr w:type="spellEnd"/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</w:t>
            </w: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 pkt</w:t>
            </w:r>
          </w:p>
          <w:p w14:paraId="211A3294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5131CA1" w14:textId="486B24BB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2 instrumenty </w:t>
            </w:r>
            <w:proofErr w:type="spellStart"/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monopolarne</w:t>
            </w:r>
            <w:proofErr w:type="spellEnd"/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</w:t>
            </w:r>
            <w:r w:rsidR="004C08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DFD31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26735B8B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9792DA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E99BEC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Automatyczne dopasowanie mocy wyjściowej oparte o stałonapięciowy sposób regulacji. Moc wyjściowa dopasowywana nieustannie do zmieniających się parametrów tkankowych.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0F87C7" w14:textId="77777777" w:rsidR="00BA7ABE" w:rsidRPr="00BA7ABE" w:rsidRDefault="00BA7ABE" w:rsidP="00BA7AB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D88501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18D93A9B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8BB7CB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16A77C" w14:textId="4DCFB912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Moc wyjściowa dla cięcia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monopolarnego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regulowana do min. 340 W dla min</w:t>
            </w:r>
            <w:r w:rsidR="009B099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2 trybów pracy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24177D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A5EF47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40737C3B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AA0E8B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FCDA36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Oddzielne programy do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polipektomii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sfinkterotomii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polegające na automatycznym doborze parametrów mocy prądów z możliwością ustawienia min. 4 poziomów czasu trwania cięcia oraz min. 10 poziomów interwału cięcia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4C4326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B8FA9F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74B06BC8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71AE70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3DD1B6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Moc wyjściowa dla cięcia bipolarnego regulowana do min. 120 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A2F07C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F095D2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38B29B9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23D756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8C581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Możliwość wyboru trybu cięcia dla trybu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monopolarnego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min. - 3 rodzaje: delikatny, osuszający- hemostatyczny i intensywny -waporyzujący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8D8F60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C2217A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03CA776D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CC8754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709BA5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Możliwość wyboru trybu koagulacji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monopolarnej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między: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delikatną-niekarbonizującą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BA7ABE">
              <w:rPr>
                <w:rFonts w:ascii="Arial" w:hAnsi="Arial" w:cs="Arial"/>
                <w:bCs/>
                <w:sz w:val="20"/>
                <w:szCs w:val="20"/>
              </w:rPr>
              <w:t>intensywną-iskrową</w:t>
            </w:r>
            <w:proofErr w:type="spellEnd"/>
            <w:r w:rsidRPr="00BA7ABE">
              <w:rPr>
                <w:rFonts w:ascii="Arial" w:hAnsi="Arial" w:cs="Arial"/>
                <w:bCs/>
                <w:sz w:val="20"/>
                <w:szCs w:val="20"/>
              </w:rPr>
              <w:t>, preparującą i natryskową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100C24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AE9D0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371B28FC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544354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A79FDF" w14:textId="34FBD682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Min jeden tryb koagulacji bipolarnej o mocy min</w:t>
            </w:r>
            <w:r w:rsidR="009B099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BA7ABE">
              <w:rPr>
                <w:rFonts w:ascii="Arial" w:hAnsi="Arial" w:cs="Arial"/>
                <w:bCs/>
                <w:sz w:val="20"/>
                <w:szCs w:val="20"/>
              </w:rPr>
              <w:t xml:space="preserve"> 140W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ACE3E3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AF45F2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947D9E2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001DBF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81E5D4" w14:textId="77777777" w:rsidR="00BA7ABE" w:rsidRPr="00BA7ABE" w:rsidRDefault="00BA7ABE" w:rsidP="007318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 xml:space="preserve">Możliwość jednoczasowej pracy przy użyciu dwóch instrumentów </w:t>
            </w:r>
            <w:proofErr w:type="spellStart"/>
            <w:r w:rsidRPr="00BA7ABE">
              <w:rPr>
                <w:rFonts w:ascii="Arial" w:hAnsi="Arial" w:cs="Arial"/>
                <w:sz w:val="20"/>
                <w:szCs w:val="20"/>
              </w:rPr>
              <w:t>monopolarnych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5ACDC2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9459DA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3356A544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7E9D33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618F28" w14:textId="1F2F23AD" w:rsidR="00BA7ABE" w:rsidRPr="00BA7ABE" w:rsidRDefault="00BA7ABE" w:rsidP="007318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 xml:space="preserve">Możliwość pracy z funkcją automatycznej aktywacji tzw. Auto Start (po uzyskaniu bezpośredniego </w:t>
            </w:r>
            <w:r w:rsidRPr="00BA7ABE">
              <w:rPr>
                <w:rFonts w:ascii="Arial" w:hAnsi="Arial" w:cs="Arial"/>
                <w:sz w:val="20"/>
                <w:szCs w:val="20"/>
              </w:rPr>
              <w:lastRenderedPageBreak/>
              <w:t>kontaktu elektrody</w:t>
            </w:r>
            <w:r w:rsidR="009B09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sz w:val="20"/>
                <w:szCs w:val="20"/>
              </w:rPr>
              <w:t>z tkanką) dla koagulacji bipolarnej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BDE55F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5407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486EC090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0EF6C0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1CDD72" w14:textId="77777777" w:rsidR="00BA7ABE" w:rsidRPr="00BA7ABE" w:rsidRDefault="00BA7ABE" w:rsidP="007318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sz w:val="20"/>
                <w:szCs w:val="20"/>
              </w:rPr>
              <w:t>System stałej kontroli aplikacji elektrody neutralnej dwudzielnej (ukierunkowanie elektrody, kontakt ze skórą pacjenta, wskazanie oporu z zakresami obciążenia połówek elektrody)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683302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79B057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340F911F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DE2EAD" w14:textId="77777777" w:rsidR="00BA7ABE" w:rsidRPr="00BA7ABE" w:rsidRDefault="00BA7ABE" w:rsidP="00BA7AB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17EEE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Sygnalizacja graficzna poprawnej aplikacji elektrody neutralnej. Wyświetlacz graficzny i cyfrowy informujący o wielkości rezystancji połączenia elektroda - skóra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5F79BB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DCBC8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355BA11" w14:textId="77777777" w:rsidTr="00980DBA">
        <w:trPr>
          <w:trHeight w:val="38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43F2774" w14:textId="77777777" w:rsidR="00BA7ABE" w:rsidRPr="00BA7ABE" w:rsidRDefault="00BA7ABE" w:rsidP="00731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8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15D97B23" w14:textId="77777777" w:rsidR="00BA7ABE" w:rsidRPr="00BA7ABE" w:rsidRDefault="00BA7ABE" w:rsidP="0073184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Parametry argonu </w:t>
            </w:r>
          </w:p>
        </w:tc>
      </w:tr>
      <w:tr w:rsidR="00BA7ABE" w:rsidRPr="00BA7ABE" w14:paraId="4AEEF04E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CFFB8A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F19D0C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9B0995">
              <w:rPr>
                <w:rStyle w:val="Teksttreci2"/>
                <w:rFonts w:ascii="Arial" w:eastAsiaTheme="majorEastAsia" w:hAnsi="Arial" w:cs="Arial"/>
                <w:color w:val="auto"/>
              </w:rPr>
              <w:t>Przystawka współpracująca z diatermią obsługiwana z poziomu panelu diatermii, umieszczona na jednym wózku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22ACE0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4EED36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57358F9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85C94F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88C7E5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Przystawka z 1 gniazdem argonowym obsługujące instrumenty argonowe ze zintegrowanym filtrem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69811F" w14:textId="0AE1AA29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8B4F6F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DB4240C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2927D8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EA45B6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Funkcja automatycznego płukania instrumentu, po podłączeniu instrumentu do przystawki argonowej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813274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797617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B5E4EF7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D7DC71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30AD1A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9B0995">
              <w:rPr>
                <w:rStyle w:val="Teksttreci2"/>
                <w:rFonts w:ascii="Arial" w:eastAsiaTheme="majorEastAsia" w:hAnsi="Arial" w:cs="Arial"/>
                <w:color w:val="auto"/>
              </w:rPr>
              <w:t>Informacja graficzna oraz liczbowa określająca poziom napełnienia butli w jednostce czasu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6D6DF3" w14:textId="7CFA31FB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1FE343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201FF40C" w14:textId="77777777" w:rsidTr="00300D03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083A77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B7ADE4" w14:textId="62F785E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Regulacja przepływu argonu w zakresie min</w:t>
            </w:r>
            <w:r w:rsidR="009B09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0,1 - 8,0 1 / 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96C251" w14:textId="77777777" w:rsidR="00BA7ABE" w:rsidRPr="00BA7ABE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A98A00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75D6402D" w14:textId="77777777" w:rsidTr="00300D03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E2463B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ACFF0D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Min. 2 różne rodzaje / tryby cięcia w osłonie argonu za pomocą aplikatora ze szpatułką (cięcie kontaktowe)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F43ED4" w14:textId="55AF2265" w:rsidR="009B0995" w:rsidRPr="00405F00" w:rsidRDefault="009B0995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  <w:p w14:paraId="42C189B6" w14:textId="0992FCAD" w:rsidR="00BA7ABE" w:rsidRPr="00405F00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rodzaje – 0 pkt</w:t>
            </w:r>
          </w:p>
          <w:p w14:paraId="15CCEBDA" w14:textId="5DEA4C6B" w:rsidR="00BA7ABE" w:rsidRPr="00405F00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</w:t>
            </w:r>
            <w:r w:rsidR="00405F00"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rodzaje – </w:t>
            </w:r>
            <w:r w:rsidR="004C08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80D0C6" w14:textId="075B616A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9AC2A2E" w14:textId="77777777" w:rsidTr="00300D03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68EF1E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AA139C" w14:textId="77777777" w:rsidR="00BA7ABE" w:rsidRPr="009B0995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9B0995">
              <w:rPr>
                <w:rFonts w:ascii="Arial" w:hAnsi="Arial" w:cs="Arial"/>
                <w:sz w:val="20"/>
                <w:szCs w:val="20"/>
              </w:rPr>
              <w:t>Min. 2</w:t>
            </w:r>
            <w:r w:rsidRPr="009B0995">
              <w:rPr>
                <w:rStyle w:val="Teksttreci2"/>
                <w:rFonts w:ascii="Arial" w:eastAsiaTheme="majorEastAsia" w:hAnsi="Arial" w:cs="Arial"/>
                <w:color w:val="auto"/>
              </w:rPr>
              <w:t xml:space="preserve"> różne rodzajów </w:t>
            </w:r>
            <w:r w:rsidRPr="009B0995">
              <w:rPr>
                <w:rStyle w:val="Teksttreci23"/>
                <w:rFonts w:ascii="Arial" w:eastAsiaTheme="majorEastAsia" w:hAnsi="Arial" w:cs="Arial"/>
                <w:color w:val="auto"/>
              </w:rPr>
              <w:t xml:space="preserve">/ </w:t>
            </w:r>
            <w:r w:rsidRPr="009B0995">
              <w:rPr>
                <w:rStyle w:val="Teksttreci2"/>
                <w:rFonts w:ascii="Arial" w:eastAsiaTheme="majorEastAsia" w:hAnsi="Arial" w:cs="Arial"/>
                <w:color w:val="auto"/>
              </w:rPr>
              <w:t>trybów koagulacji argonowej kontaktowej za pomocą aplikatora ze szpatułką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DECD4C" w14:textId="1C876A13" w:rsidR="006013A6" w:rsidRPr="00405F00" w:rsidRDefault="006013A6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  <w:p w14:paraId="4ABF2CF9" w14:textId="2C511D53" w:rsidR="00BA7ABE" w:rsidRPr="00405F00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2rodzaje – 0 pkt</w:t>
            </w:r>
          </w:p>
          <w:p w14:paraId="232D3C7A" w14:textId="28B14463" w:rsidR="00BA7ABE" w:rsidRPr="00405F00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Więcej niż</w:t>
            </w:r>
            <w:r w:rsidR="00405F00"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</w:t>
            </w: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rodzaje – </w:t>
            </w:r>
            <w:r w:rsidR="004C08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75DD01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595AE61" w14:textId="77777777" w:rsidTr="00300D03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DB171B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22BF8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Min. 2 różne rodzaje / tryby koagulacji argonowej bezkontaktowej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5C4DE3" w14:textId="77777777" w:rsidR="006013A6" w:rsidRPr="00405F00" w:rsidRDefault="006013A6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  <w:p w14:paraId="202D95AC" w14:textId="13EB2E4F" w:rsidR="00BA7ABE" w:rsidRPr="00405F00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 rodzaje – 0 pkt</w:t>
            </w:r>
          </w:p>
          <w:p w14:paraId="0FD3B364" w14:textId="1B85F651" w:rsidR="00BA7ABE" w:rsidRPr="00405F00" w:rsidRDefault="00BA7ABE" w:rsidP="009B099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Więcej niż </w:t>
            </w:r>
            <w:r w:rsidR="00405F00"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rodzaje – </w:t>
            </w:r>
            <w:r w:rsidR="004C08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  <w:r w:rsidRPr="00405F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95B6E1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57C463F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6A4F9481" w14:textId="77777777" w:rsidR="00BA7ABE" w:rsidRPr="00BA7ABE" w:rsidRDefault="00BA7ABE" w:rsidP="00731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8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0A010DD4" w14:textId="7A92D30B" w:rsidR="00980DBA" w:rsidRPr="00BA7ABE" w:rsidRDefault="00BA7ABE" w:rsidP="00980DBA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Nóż wodny</w:t>
            </w:r>
          </w:p>
        </w:tc>
      </w:tr>
      <w:tr w:rsidR="00BA7ABE" w:rsidRPr="00BA7ABE" w14:paraId="5A858784" w14:textId="77777777" w:rsidTr="00300D03">
        <w:trPr>
          <w:trHeight w:val="2654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9FBC9F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14028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Przystawka współpracująca z diatermią, umożliwiająca wykonywanie zabiegów za pomocą jałowego płynu podawanego pod wcześniej ustawionym ciśnienie od 1-80 bar. Przystawka posiada możliwość umieszczenia na jednym wózku z diatermią oraz podłączenia końcówek do preparowania jałowym strumieniem wody i prądem z jednego aplikatora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16B61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71318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50CDA23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ACC8BD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9DE92E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Rodzaj jałowego czynnika roboczego – cieczy 0,9% NaCl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07607A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0D0F33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BA76C1B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195CE9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E3B9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Ciśnienie pracy czynnika roboczego regulowane w zakresie 1 -:- 80 bar z płynną regulacją na konsoli.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104393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FD620D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A16FF64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EB2A6A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C6FFD9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zapisywania i zapamiętywania parametrów pracy w postaci programów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51EB6B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C13B91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04FEC65C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5097BD" w14:textId="77777777" w:rsidR="00BA7ABE" w:rsidRPr="00BA7ABE" w:rsidRDefault="00BA7ABE" w:rsidP="00BA7AB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DA0388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Możliwość utworzenia podprogramu z możliwością „zdalnego” przejścia operatora do zapamiętanego programu w trakcie pracy za pomocą przycisku na wyłączniku nożnym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C63206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7A042C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7A69FB8E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3D0C57A4" w14:textId="77777777" w:rsidR="00BA7ABE" w:rsidRPr="00BA7ABE" w:rsidRDefault="00BA7ABE" w:rsidP="0073184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8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1D8B0C77" w14:textId="77777777" w:rsidR="00BA7ABE" w:rsidRPr="00BA7ABE" w:rsidRDefault="00BA7ABE" w:rsidP="0073184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Wyposażenie</w:t>
            </w:r>
          </w:p>
        </w:tc>
      </w:tr>
      <w:tr w:rsidR="00BA7ABE" w:rsidRPr="00BA7ABE" w14:paraId="2281A33E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E47DFB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C1E8B7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Uniwersalny wózek z miejscem na butle argonowe umożliwiający zintegrowanie całego zestawu na jednym mobilnym wózku - 1szt.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0988D9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D3DAE6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112BD8C0" w14:textId="77777777" w:rsidTr="00300D03">
        <w:trPr>
          <w:trHeight w:val="836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603466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C713B5" w14:textId="77777777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Podwójny włącznik nożny wodoodporny z możliwością przełączania programu– 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4BDAC0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13C2FB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1C34505B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26EEC1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A241AB" w14:textId="1D53C619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Kabel przyłączeniowy do jednorazowej elektrody neutralnej dł. min.4m – 2 szt</w:t>
            </w:r>
            <w:r w:rsidR="00300D0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DFF6F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FD15A6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0B63DFBC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FB7EBD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39DDAB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Elektroda neutralna dzielona – 50szt.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F9CE20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6575C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31F869DE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8AE8C5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108D42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Kabel </w:t>
            </w:r>
            <w:proofErr w:type="spellStart"/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monopolarny</w:t>
            </w:r>
            <w:proofErr w:type="spellEnd"/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 Instrumentów endoskopowych ø 3 mm – 1szt.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07DF97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1969B0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53468563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0236D4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FE19F0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Butla 5l wypełniona argonem - 2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35EB7F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9842C7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4E50845E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78108A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F555A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Reduktor do butli - 1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1A21A9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89FA34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1F4B3D66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F2DE12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3E1CCC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Włącznik nożny pojedynczy z możliwością zmiany programu do noża wodnego – 1szt.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E3AA29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03AE86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00C33513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7F290E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56BE00" w14:textId="3CC20A2A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Sondy argonowe sterylne (wypływ plazmy czołowy), ø 2,3 mm, długość 2,3 m z rozpoznawaniem podłączonego instrumentu i zintegrowanym filtrem. 10</w:t>
            </w:r>
            <w:r w:rsidR="0031002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szt</w:t>
            </w:r>
            <w:r w:rsidR="0031002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C3DD84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15F0C9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06C452B4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D7DC83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3379CB" w14:textId="7B0CCBF2" w:rsidR="00BA7ABE" w:rsidRPr="00BA7ABE" w:rsidRDefault="00BA7ABE" w:rsidP="0073184E">
            <w:pPr>
              <w:rPr>
                <w:rFonts w:ascii="Arial" w:eastAsiaTheme="majorEastAsia" w:hAnsi="Arial" w:cs="Arial"/>
                <w:color w:val="4C4C4C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Moduł pompy do instrumentów do noża wodnego -15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D40469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BA1BAC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17CA2296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A5863A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1B39CF" w14:textId="78FEE642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Aplikatory do noża wodnego końcówka I-</w:t>
            </w:r>
            <w:proofErr w:type="spellStart"/>
            <w:r w:rsidRPr="00BA7ABE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BA7ABE">
              <w:rPr>
                <w:rFonts w:ascii="Arial" w:hAnsi="Arial" w:cs="Arial"/>
                <w:sz w:val="20"/>
                <w:szCs w:val="20"/>
              </w:rPr>
              <w:t>, elektroda 1.5 mm,  ø 2,6 mm, długość 2,3 m, instrument z wtyczką międzynarodową (3-Pin) . – 5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sz w:val="20"/>
                <w:szCs w:val="20"/>
              </w:rPr>
              <w:t>szt</w:t>
            </w:r>
            <w:r w:rsidR="003100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8592C4" w14:textId="77777777" w:rsidR="00BA7ABE" w:rsidRPr="00BA7ABE" w:rsidRDefault="00BA7ABE" w:rsidP="00300D0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5C3781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088CCC68" w14:textId="77777777" w:rsidTr="0073184E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9D9C59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83E396" w14:textId="65D45CAC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Aplikatory do noża wodnego końcówka I-</w:t>
            </w:r>
            <w:proofErr w:type="spellStart"/>
            <w:r w:rsidRPr="00BA7ABE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BA7ABE">
              <w:rPr>
                <w:rFonts w:ascii="Arial" w:hAnsi="Arial" w:cs="Arial"/>
                <w:sz w:val="20"/>
                <w:szCs w:val="20"/>
              </w:rPr>
              <w:t xml:space="preserve">, elektroda 2 mm,  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BA7ABE">
              <w:rPr>
                <w:rFonts w:ascii="Arial" w:hAnsi="Arial" w:cs="Arial"/>
                <w:sz w:val="20"/>
                <w:szCs w:val="20"/>
              </w:rPr>
              <w:t>ø 2,6 mm, długość 2,3 m , instrument z wtyczką międzynarodową (3-Pin). -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A7ABE">
              <w:rPr>
                <w:rFonts w:ascii="Arial" w:hAnsi="Arial" w:cs="Arial"/>
                <w:sz w:val="20"/>
                <w:szCs w:val="20"/>
              </w:rPr>
              <w:t>5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BEE8DA" w14:textId="77777777" w:rsidR="00BA7ABE" w:rsidRPr="00BA7ABE" w:rsidRDefault="00BA7ABE" w:rsidP="0088004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F7DAAB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A7ABE" w:rsidRPr="00BA7ABE" w14:paraId="620AFA3C" w14:textId="77777777" w:rsidTr="0088004D">
        <w:trPr>
          <w:trHeight w:val="784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8A760B" w14:textId="77777777" w:rsidR="00BA7ABE" w:rsidRPr="00BA7ABE" w:rsidRDefault="00BA7ABE" w:rsidP="00BA7A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DF49AF" w14:textId="59219932" w:rsidR="00BA7ABE" w:rsidRPr="00BA7ABE" w:rsidRDefault="00BA7ABE" w:rsidP="0073184E">
            <w:pPr>
              <w:rPr>
                <w:rFonts w:ascii="Arial" w:hAnsi="Arial" w:cs="Arial"/>
                <w:sz w:val="20"/>
                <w:szCs w:val="20"/>
              </w:rPr>
            </w:pPr>
            <w:r w:rsidRPr="00BA7ABE">
              <w:rPr>
                <w:rFonts w:ascii="Arial" w:hAnsi="Arial" w:cs="Arial"/>
                <w:sz w:val="20"/>
                <w:szCs w:val="20"/>
              </w:rPr>
              <w:t>Aplikator do noża wodnego z możliwością używania argonu , ø 2,3 mm, długość 1,9 m -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sz w:val="20"/>
                <w:szCs w:val="20"/>
              </w:rPr>
              <w:t>5</w:t>
            </w:r>
            <w:r w:rsidR="003100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ABE">
              <w:rPr>
                <w:rFonts w:ascii="Arial" w:hAnsi="Arial" w:cs="Arial"/>
                <w:sz w:val="20"/>
                <w:szCs w:val="20"/>
              </w:rPr>
              <w:t>szt</w:t>
            </w:r>
            <w:r w:rsidR="003100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1A6F34" w14:textId="77777777" w:rsidR="00BA7ABE" w:rsidRPr="00BA7ABE" w:rsidRDefault="00BA7ABE" w:rsidP="0088004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A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28F34E" w14:textId="77777777" w:rsidR="00BA7ABE" w:rsidRPr="00BA7ABE" w:rsidRDefault="00BA7ABE" w:rsidP="0073184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8004D" w:rsidRPr="00E12DDB" w14:paraId="7F93F01D" w14:textId="77777777" w:rsidTr="0088004D">
        <w:trPr>
          <w:trHeight w:val="3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C919A5" w14:textId="482DA4FF" w:rsidR="0088004D" w:rsidRPr="0088004D" w:rsidRDefault="0088004D" w:rsidP="0088004D">
            <w:pPr>
              <w:pStyle w:val="Akapitzlist"/>
              <w:ind w:hanging="36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04D">
              <w:rPr>
                <w:rFonts w:ascii="Arial" w:hAnsi="Arial" w:cs="Arial"/>
                <w:b/>
                <w:color w:val="000000"/>
                <w:sz w:val="20"/>
                <w:szCs w:val="20"/>
              </w:rPr>
              <w:t>V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99C0B" w14:textId="77777777" w:rsidR="0088004D" w:rsidRPr="0088004D" w:rsidRDefault="0088004D" w:rsidP="008800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04D">
              <w:rPr>
                <w:rFonts w:ascii="Arial" w:hAnsi="Arial" w:cs="Arial"/>
                <w:b/>
                <w:sz w:val="20"/>
                <w:szCs w:val="20"/>
              </w:rPr>
              <w:t>Aspekty środowiskowe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1436B2" w14:textId="77777777" w:rsidR="0088004D" w:rsidRPr="0088004D" w:rsidRDefault="0088004D" w:rsidP="008800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34FAA" w14:textId="77777777" w:rsidR="0088004D" w:rsidRPr="0088004D" w:rsidRDefault="0088004D" w:rsidP="008800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8004D" w:rsidRPr="00E12DDB" w14:paraId="6D9E515E" w14:textId="77777777" w:rsidTr="0088004D">
        <w:trPr>
          <w:trHeight w:val="784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F940D" w14:textId="77777777" w:rsidR="0088004D" w:rsidRDefault="0088004D" w:rsidP="0088004D">
            <w:pPr>
              <w:pStyle w:val="Akapitzlist"/>
              <w:ind w:hanging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EBA780" w14:textId="02620DFE" w:rsidR="0088004D" w:rsidRDefault="0088004D" w:rsidP="0088004D">
            <w:pPr>
              <w:rPr>
                <w:rFonts w:ascii="Arial" w:hAnsi="Arial" w:cs="Arial"/>
                <w:sz w:val="20"/>
                <w:szCs w:val="20"/>
              </w:rPr>
            </w:pPr>
            <w:r w:rsidRPr="00FA1B6F">
              <w:rPr>
                <w:rFonts w:ascii="Arial" w:hAnsi="Arial" w:cs="Arial"/>
                <w:sz w:val="20"/>
                <w:szCs w:val="20"/>
              </w:rPr>
              <w:t>Dostępność kompatybilnych części zamiennych gwarantowana w okresie gwarancji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85B1D7" w14:textId="77777777" w:rsidR="0088004D" w:rsidRDefault="0088004D" w:rsidP="0088004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0464DD" w14:textId="77777777" w:rsidR="0088004D" w:rsidRPr="0088004D" w:rsidRDefault="0088004D" w:rsidP="008800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8004D" w:rsidRPr="00E12DDB" w14:paraId="35BB5263" w14:textId="77777777" w:rsidTr="0088004D">
        <w:trPr>
          <w:trHeight w:val="784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A4703E" w14:textId="77777777" w:rsidR="0088004D" w:rsidRDefault="0088004D" w:rsidP="0088004D">
            <w:pPr>
              <w:pStyle w:val="Akapitzlist"/>
              <w:ind w:hanging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72E658" w14:textId="65C9B899" w:rsidR="0088004D" w:rsidRPr="00FA1B6F" w:rsidRDefault="001A34CA" w:rsidP="008800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 funkcję automatycznego uśpienia lub wyłączenia po okresie bezczynności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FBA67E" w14:textId="77777777" w:rsidR="0088004D" w:rsidRDefault="0088004D" w:rsidP="0088004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TAK – 5 pkt</w:t>
            </w:r>
          </w:p>
          <w:p w14:paraId="332F1886" w14:textId="42171542" w:rsidR="0088004D" w:rsidRDefault="0088004D" w:rsidP="0088004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CCA3F9" w14:textId="77777777" w:rsidR="0088004D" w:rsidRPr="0088004D" w:rsidRDefault="0088004D" w:rsidP="0088004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26A19CAF" w14:textId="77777777" w:rsidR="00CE0334" w:rsidRPr="002166C7" w:rsidRDefault="00CE0334" w:rsidP="00CE033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87EE772" w14:textId="77777777" w:rsidR="00405F00" w:rsidRDefault="00405F00" w:rsidP="00405F00">
      <w:pPr>
        <w:ind w:left="-284"/>
        <w:jc w:val="both"/>
        <w:rPr>
          <w:rFonts w:ascii="Arial" w:hAnsi="Arial" w:cs="Arial"/>
          <w:b/>
          <w:sz w:val="20"/>
          <w:szCs w:val="20"/>
        </w:rPr>
      </w:pPr>
    </w:p>
    <w:p w14:paraId="7FEDA72D" w14:textId="3D4EF68C" w:rsidR="00405F00" w:rsidRPr="00405F00" w:rsidRDefault="00405F00" w:rsidP="00405F00">
      <w:pPr>
        <w:ind w:left="-284"/>
        <w:jc w:val="both"/>
        <w:rPr>
          <w:rFonts w:ascii="Arial" w:hAnsi="Arial" w:cs="Arial"/>
          <w:sz w:val="20"/>
          <w:szCs w:val="20"/>
        </w:rPr>
      </w:pPr>
      <w:r w:rsidRPr="00405F00">
        <w:rPr>
          <w:rFonts w:ascii="Arial" w:hAnsi="Arial" w:cs="Arial"/>
          <w:b/>
          <w:sz w:val="20"/>
          <w:szCs w:val="20"/>
        </w:rPr>
        <w:t>Oświadczamy</w:t>
      </w:r>
      <w:r w:rsidRPr="00405F00">
        <w:rPr>
          <w:rFonts w:ascii="Arial" w:hAnsi="Arial" w:cs="Arial"/>
          <w:sz w:val="20"/>
          <w:szCs w:val="20"/>
        </w:rPr>
        <w:t xml:space="preserve">, że oferowany sprzęt jest kompletny i będzie po zainstalowaniu gotowy do pracy zgodnie </w:t>
      </w:r>
      <w:r>
        <w:rPr>
          <w:rFonts w:ascii="Arial" w:hAnsi="Arial" w:cs="Arial"/>
          <w:sz w:val="20"/>
          <w:szCs w:val="20"/>
        </w:rPr>
        <w:t xml:space="preserve">        </w:t>
      </w:r>
      <w:r w:rsidRPr="00405F00">
        <w:rPr>
          <w:rFonts w:ascii="Arial" w:hAnsi="Arial" w:cs="Arial"/>
          <w:sz w:val="20"/>
          <w:szCs w:val="20"/>
        </w:rPr>
        <w:t>z jego przeznaczeniem bez konieczności dokonania dodatkowych zakupów</w:t>
      </w:r>
      <w:r>
        <w:rPr>
          <w:rFonts w:ascii="Arial" w:hAnsi="Arial" w:cs="Arial"/>
          <w:sz w:val="20"/>
          <w:szCs w:val="20"/>
        </w:rPr>
        <w:t>.</w:t>
      </w:r>
    </w:p>
    <w:p w14:paraId="39D3335F" w14:textId="77777777" w:rsidR="00CE0334" w:rsidRDefault="00CE0334" w:rsidP="00CE0334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70A2BEDC" w14:textId="77777777" w:rsidR="001A34CA" w:rsidRDefault="001A34CA" w:rsidP="00CE0334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2351BE04" w14:textId="77777777" w:rsidR="001A34CA" w:rsidRDefault="001A34CA" w:rsidP="00CE0334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44741F35" w14:textId="77777777" w:rsidR="001A34CA" w:rsidRDefault="001A34CA" w:rsidP="001A34CA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35DE18BC" w14:textId="77777777" w:rsidR="001A34CA" w:rsidRPr="00E66D32" w:rsidRDefault="001A34CA" w:rsidP="001A34CA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2467AE07" w14:textId="77777777" w:rsidR="001A34CA" w:rsidRDefault="001A34CA" w:rsidP="001A34CA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09079B9F" w14:textId="77777777" w:rsidR="00CE0334" w:rsidRPr="00FD48DE" w:rsidRDefault="00CE0334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sectPr w:rsidR="00CE0334" w:rsidRPr="00FD48DE" w:rsidSect="00300D0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A982" w14:textId="77777777" w:rsidR="00994218" w:rsidRDefault="00994218" w:rsidP="002166C7">
      <w:r>
        <w:separator/>
      </w:r>
    </w:p>
  </w:endnote>
  <w:endnote w:type="continuationSeparator" w:id="0">
    <w:p w14:paraId="03644C0B" w14:textId="77777777" w:rsidR="00994218" w:rsidRDefault="00994218" w:rsidP="0021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20619746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A2ECCA9" w14:textId="116F7ACF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8324FC" w14:textId="77777777" w:rsidR="009449BB" w:rsidRDefault="009449BB" w:rsidP="00944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64407482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DE59999" w14:textId="6C0EAC2E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BD182AD" w14:textId="2340637F" w:rsidR="002166C7" w:rsidRPr="00542D2F" w:rsidRDefault="002166C7" w:rsidP="009449BB">
    <w:pPr>
      <w:pStyle w:val="Stopka"/>
      <w:ind w:right="360"/>
      <w:jc w:val="center"/>
    </w:pPr>
  </w:p>
  <w:p w14:paraId="7FC93887" w14:textId="77777777" w:rsidR="002166C7" w:rsidRDefault="00216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A83A" w14:textId="77777777" w:rsidR="00994218" w:rsidRDefault="00994218" w:rsidP="002166C7">
      <w:r>
        <w:separator/>
      </w:r>
    </w:p>
  </w:footnote>
  <w:footnote w:type="continuationSeparator" w:id="0">
    <w:p w14:paraId="4D208303" w14:textId="77777777" w:rsidR="00994218" w:rsidRDefault="00994218" w:rsidP="0021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4C55" w14:textId="4E7B92E0" w:rsidR="00220995" w:rsidRDefault="00980DBA">
    <w:pPr>
      <w:pStyle w:val="Nagwek"/>
      <w:rPr>
        <w:rFonts w:ascii="Arial" w:hAnsi="Arial" w:cs="Arial"/>
        <w:b/>
        <w:color w:val="000000"/>
      </w:rPr>
    </w:pPr>
    <w:r>
      <w:rPr>
        <w:rFonts w:cs="Arial"/>
        <w:noProof/>
      </w:rPr>
      <w:drawing>
        <wp:inline distT="0" distB="0" distL="0" distR="0" wp14:anchorId="75BE8505" wp14:editId="2902155E">
          <wp:extent cx="5756275" cy="423461"/>
          <wp:effectExtent l="0" t="0" r="0" b="0"/>
          <wp:docPr id="1" name="Obraz 3913746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blematy.png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422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C21AB" w14:textId="1265DA69" w:rsidR="00220995" w:rsidRDefault="00220995">
    <w:pPr>
      <w:pStyle w:val="Nagwek"/>
      <w:rPr>
        <w:rFonts w:ascii="Arial" w:hAnsi="Arial" w:cs="Arial"/>
        <w:b/>
        <w:color w:val="000000"/>
      </w:rPr>
    </w:pPr>
  </w:p>
  <w:p w14:paraId="220187EF" w14:textId="22188A4A" w:rsidR="002166C7" w:rsidRPr="0008458A" w:rsidRDefault="002166C7">
    <w:pPr>
      <w:pStyle w:val="Nagwek"/>
      <w:rPr>
        <w:rFonts w:ascii="Arial" w:hAnsi="Arial" w:cs="Arial"/>
        <w:b/>
        <w:color w:val="000000"/>
        <w:sz w:val="20"/>
        <w:szCs w:val="20"/>
      </w:rPr>
    </w:pPr>
    <w:r w:rsidRPr="009F3D3E">
      <w:rPr>
        <w:rFonts w:ascii="Arial" w:hAnsi="Arial" w:cs="Arial"/>
        <w:b/>
        <w:color w:val="000000"/>
        <w:sz w:val="20"/>
        <w:szCs w:val="20"/>
      </w:rPr>
      <w:t>ZP/</w:t>
    </w:r>
    <w:r w:rsidR="00EB02D2">
      <w:rPr>
        <w:rFonts w:ascii="Arial" w:hAnsi="Arial" w:cs="Arial"/>
        <w:b/>
        <w:color w:val="000000"/>
        <w:sz w:val="20"/>
        <w:szCs w:val="20"/>
      </w:rPr>
      <w:t>FESL</w:t>
    </w:r>
    <w:r w:rsidR="00F859F3" w:rsidRPr="009F3D3E">
      <w:rPr>
        <w:rFonts w:ascii="Arial" w:hAnsi="Arial" w:cs="Arial"/>
        <w:b/>
        <w:color w:val="000000"/>
        <w:sz w:val="20"/>
        <w:szCs w:val="20"/>
      </w:rPr>
      <w:t>/</w:t>
    </w:r>
    <w:r w:rsidR="009F3D3E">
      <w:rPr>
        <w:rFonts w:ascii="Arial" w:hAnsi="Arial" w:cs="Arial"/>
        <w:b/>
        <w:color w:val="000000"/>
        <w:sz w:val="20"/>
        <w:szCs w:val="20"/>
      </w:rPr>
      <w:t>1</w:t>
    </w:r>
    <w:r w:rsidRPr="009F3D3E">
      <w:rPr>
        <w:rFonts w:ascii="Arial" w:hAnsi="Arial" w:cs="Arial"/>
        <w:b/>
        <w:color w:val="000000"/>
        <w:sz w:val="20"/>
        <w:szCs w:val="20"/>
      </w:rPr>
      <w:t>/202</w:t>
    </w:r>
    <w:r w:rsidR="00220995" w:rsidRPr="009F3D3E">
      <w:rPr>
        <w:rFonts w:ascii="Arial" w:hAnsi="Arial" w:cs="Arial"/>
        <w:b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7504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63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2" w15:restartNumberingAfterBreak="0">
    <w:nsid w:val="322F7D2B"/>
    <w:multiLevelType w:val="hybridMultilevel"/>
    <w:tmpl w:val="701A2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B64D4"/>
    <w:multiLevelType w:val="hybridMultilevel"/>
    <w:tmpl w:val="DE1EA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C2A4B"/>
    <w:multiLevelType w:val="hybridMultilevel"/>
    <w:tmpl w:val="47A26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69FC"/>
    <w:multiLevelType w:val="multilevel"/>
    <w:tmpl w:val="7B58519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  <w:b w:val="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84614"/>
    <w:multiLevelType w:val="hybridMultilevel"/>
    <w:tmpl w:val="FFFFFFFF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5E758C8"/>
    <w:multiLevelType w:val="hybridMultilevel"/>
    <w:tmpl w:val="A3428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602E6"/>
    <w:multiLevelType w:val="hybridMultilevel"/>
    <w:tmpl w:val="017C4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048091">
    <w:abstractNumId w:val="6"/>
  </w:num>
  <w:num w:numId="2" w16cid:durableId="1664777362">
    <w:abstractNumId w:val="8"/>
  </w:num>
  <w:num w:numId="3" w16cid:durableId="1414007227">
    <w:abstractNumId w:val="1"/>
  </w:num>
  <w:num w:numId="4" w16cid:durableId="813302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3416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8305373">
    <w:abstractNumId w:val="3"/>
  </w:num>
  <w:num w:numId="7" w16cid:durableId="999426296">
    <w:abstractNumId w:val="4"/>
  </w:num>
  <w:num w:numId="8" w16cid:durableId="1829512700">
    <w:abstractNumId w:val="10"/>
  </w:num>
  <w:num w:numId="9" w16cid:durableId="1944678591">
    <w:abstractNumId w:val="2"/>
  </w:num>
  <w:num w:numId="10" w16cid:durableId="7096893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5687119">
    <w:abstractNumId w:val="7"/>
  </w:num>
  <w:num w:numId="12" w16cid:durableId="190710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97"/>
    <w:rsid w:val="00001F43"/>
    <w:rsid w:val="000055C6"/>
    <w:rsid w:val="00021EC4"/>
    <w:rsid w:val="00023887"/>
    <w:rsid w:val="00055481"/>
    <w:rsid w:val="00056FB9"/>
    <w:rsid w:val="0007271A"/>
    <w:rsid w:val="00074603"/>
    <w:rsid w:val="0008458A"/>
    <w:rsid w:val="00090F30"/>
    <w:rsid w:val="000D427D"/>
    <w:rsid w:val="000D5A86"/>
    <w:rsid w:val="000E07BD"/>
    <w:rsid w:val="00142B59"/>
    <w:rsid w:val="00143188"/>
    <w:rsid w:val="00180C26"/>
    <w:rsid w:val="00190723"/>
    <w:rsid w:val="0019308D"/>
    <w:rsid w:val="001A34CA"/>
    <w:rsid w:val="001B0CBC"/>
    <w:rsid w:val="001E0A57"/>
    <w:rsid w:val="00210BEF"/>
    <w:rsid w:val="002166C7"/>
    <w:rsid w:val="00220995"/>
    <w:rsid w:val="00221E27"/>
    <w:rsid w:val="00230CE0"/>
    <w:rsid w:val="0023663B"/>
    <w:rsid w:val="0024724D"/>
    <w:rsid w:val="00275553"/>
    <w:rsid w:val="00276837"/>
    <w:rsid w:val="002857FF"/>
    <w:rsid w:val="00295EA6"/>
    <w:rsid w:val="002A5D9A"/>
    <w:rsid w:val="002A784A"/>
    <w:rsid w:val="002C4085"/>
    <w:rsid w:val="002D1D8A"/>
    <w:rsid w:val="002D2DD0"/>
    <w:rsid w:val="002D7F18"/>
    <w:rsid w:val="003000BC"/>
    <w:rsid w:val="00300D03"/>
    <w:rsid w:val="00310027"/>
    <w:rsid w:val="0031047B"/>
    <w:rsid w:val="00317F1A"/>
    <w:rsid w:val="003A18FC"/>
    <w:rsid w:val="003C0839"/>
    <w:rsid w:val="00402D0D"/>
    <w:rsid w:val="00403532"/>
    <w:rsid w:val="00405F00"/>
    <w:rsid w:val="00452313"/>
    <w:rsid w:val="00462720"/>
    <w:rsid w:val="00494993"/>
    <w:rsid w:val="004A28F4"/>
    <w:rsid w:val="004C08AB"/>
    <w:rsid w:val="004C6A49"/>
    <w:rsid w:val="004D02E1"/>
    <w:rsid w:val="00513CD0"/>
    <w:rsid w:val="00535F3E"/>
    <w:rsid w:val="005465CB"/>
    <w:rsid w:val="00580A00"/>
    <w:rsid w:val="00586723"/>
    <w:rsid w:val="005C08CA"/>
    <w:rsid w:val="005C14B5"/>
    <w:rsid w:val="005E4190"/>
    <w:rsid w:val="006013A6"/>
    <w:rsid w:val="00642136"/>
    <w:rsid w:val="00680AEA"/>
    <w:rsid w:val="00681FF5"/>
    <w:rsid w:val="006A5B4A"/>
    <w:rsid w:val="006A6C98"/>
    <w:rsid w:val="006B3800"/>
    <w:rsid w:val="006B7708"/>
    <w:rsid w:val="006C1053"/>
    <w:rsid w:val="006F1814"/>
    <w:rsid w:val="00703A80"/>
    <w:rsid w:val="00751E93"/>
    <w:rsid w:val="00775294"/>
    <w:rsid w:val="00781D55"/>
    <w:rsid w:val="007829B4"/>
    <w:rsid w:val="0078600D"/>
    <w:rsid w:val="007A7345"/>
    <w:rsid w:val="007E5E28"/>
    <w:rsid w:val="008349FC"/>
    <w:rsid w:val="008718FF"/>
    <w:rsid w:val="0087593D"/>
    <w:rsid w:val="0088004D"/>
    <w:rsid w:val="008C0D41"/>
    <w:rsid w:val="008E27FB"/>
    <w:rsid w:val="008F40AE"/>
    <w:rsid w:val="00901D42"/>
    <w:rsid w:val="00915B66"/>
    <w:rsid w:val="009345D1"/>
    <w:rsid w:val="009449BB"/>
    <w:rsid w:val="00962AD3"/>
    <w:rsid w:val="00980DBA"/>
    <w:rsid w:val="0098785B"/>
    <w:rsid w:val="00994218"/>
    <w:rsid w:val="009B0995"/>
    <w:rsid w:val="009B3AEA"/>
    <w:rsid w:val="009C6229"/>
    <w:rsid w:val="009D5C07"/>
    <w:rsid w:val="009F3D3E"/>
    <w:rsid w:val="00A42FEF"/>
    <w:rsid w:val="00A436D0"/>
    <w:rsid w:val="00A564EF"/>
    <w:rsid w:val="00A766CC"/>
    <w:rsid w:val="00AB2074"/>
    <w:rsid w:val="00AB20D1"/>
    <w:rsid w:val="00AE5680"/>
    <w:rsid w:val="00B07340"/>
    <w:rsid w:val="00B17EEA"/>
    <w:rsid w:val="00B229D3"/>
    <w:rsid w:val="00B24231"/>
    <w:rsid w:val="00B303C8"/>
    <w:rsid w:val="00B60397"/>
    <w:rsid w:val="00B61E78"/>
    <w:rsid w:val="00B84249"/>
    <w:rsid w:val="00B84ED6"/>
    <w:rsid w:val="00BA7ABE"/>
    <w:rsid w:val="00BB0E30"/>
    <w:rsid w:val="00BB30FC"/>
    <w:rsid w:val="00BE3965"/>
    <w:rsid w:val="00C15761"/>
    <w:rsid w:val="00C33BFE"/>
    <w:rsid w:val="00C37EFA"/>
    <w:rsid w:val="00C40457"/>
    <w:rsid w:val="00C5704C"/>
    <w:rsid w:val="00C63160"/>
    <w:rsid w:val="00C63344"/>
    <w:rsid w:val="00C86A1A"/>
    <w:rsid w:val="00C8777F"/>
    <w:rsid w:val="00CB6704"/>
    <w:rsid w:val="00CD3EBE"/>
    <w:rsid w:val="00CE0334"/>
    <w:rsid w:val="00CE6048"/>
    <w:rsid w:val="00D11C60"/>
    <w:rsid w:val="00D123FA"/>
    <w:rsid w:val="00D51B83"/>
    <w:rsid w:val="00D5300B"/>
    <w:rsid w:val="00D73ACE"/>
    <w:rsid w:val="00D932E4"/>
    <w:rsid w:val="00DB2FBA"/>
    <w:rsid w:val="00DD343A"/>
    <w:rsid w:val="00DE27DA"/>
    <w:rsid w:val="00DE6D38"/>
    <w:rsid w:val="00DF02DB"/>
    <w:rsid w:val="00DF080C"/>
    <w:rsid w:val="00DF63F9"/>
    <w:rsid w:val="00E12DDB"/>
    <w:rsid w:val="00E21856"/>
    <w:rsid w:val="00E27CC1"/>
    <w:rsid w:val="00E46B26"/>
    <w:rsid w:val="00E573C9"/>
    <w:rsid w:val="00E61872"/>
    <w:rsid w:val="00E86039"/>
    <w:rsid w:val="00EB02D2"/>
    <w:rsid w:val="00EE53F4"/>
    <w:rsid w:val="00EF3F00"/>
    <w:rsid w:val="00F1585B"/>
    <w:rsid w:val="00F16ABD"/>
    <w:rsid w:val="00F26DAA"/>
    <w:rsid w:val="00F330FD"/>
    <w:rsid w:val="00F74381"/>
    <w:rsid w:val="00F84280"/>
    <w:rsid w:val="00F859F3"/>
    <w:rsid w:val="00FA1B6F"/>
    <w:rsid w:val="00FC666D"/>
    <w:rsid w:val="00FD48DE"/>
    <w:rsid w:val="00FE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D0FF8"/>
  <w15:chartTrackingRefBased/>
  <w15:docId w15:val="{5E693A0F-FD4D-4877-9D94-97DCA91B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3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3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3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3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3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0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3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3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3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3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3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3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03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3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03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3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03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3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3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3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0397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6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2A5D9A"/>
    <w:pPr>
      <w:suppressAutoHyphens/>
      <w:ind w:left="708"/>
    </w:pPr>
    <w:rPr>
      <w:rFonts w:eastAsia="Calibri"/>
      <w:lang w:eastAsia="ar-SA"/>
    </w:rPr>
  </w:style>
  <w:style w:type="paragraph" w:styleId="Nagwek">
    <w:name w:val="header"/>
    <w:basedOn w:val="Normalny"/>
    <w:link w:val="NagwekZnak"/>
    <w:unhideWhenUsed/>
    <w:rsid w:val="00216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9449BB"/>
  </w:style>
  <w:style w:type="character" w:styleId="Odwoaniedokomentarza">
    <w:name w:val="annotation reference"/>
    <w:basedOn w:val="Domylnaczcionkaakapitu"/>
    <w:uiPriority w:val="99"/>
    <w:unhideWhenUsed/>
    <w:rsid w:val="00295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E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E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E56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2">
    <w:name w:val="Tekst treści (2)"/>
    <w:rsid w:val="00BA7ABE"/>
    <w:rPr>
      <w:rFonts w:ascii="Times New Roman" w:hAnsi="Times New Roman" w:cs="Times New Roman" w:hint="default"/>
      <w:strike w:val="0"/>
      <w:dstrike w:val="0"/>
      <w:color w:val="4C4C4C"/>
      <w:sz w:val="20"/>
      <w:szCs w:val="20"/>
      <w:u w:val="none"/>
      <w:effect w:val="none"/>
    </w:rPr>
  </w:style>
  <w:style w:type="character" w:customStyle="1" w:styleId="Teksttreci23">
    <w:name w:val="Tekst treści (2)3"/>
    <w:rsid w:val="00BA7ABE"/>
    <w:rPr>
      <w:rFonts w:ascii="Times New Roman" w:hAnsi="Times New Roman" w:cs="Times New Roman" w:hint="default"/>
      <w:strike w:val="0"/>
      <w:dstrike w:val="0"/>
      <w:color w:val="646464"/>
      <w:sz w:val="20"/>
      <w:szCs w:val="20"/>
      <w:u w:val="none"/>
      <w:effect w:val="none"/>
    </w:rPr>
  </w:style>
  <w:style w:type="paragraph" w:customStyle="1" w:styleId="Styl">
    <w:name w:val="Styl"/>
    <w:basedOn w:val="Normalny"/>
    <w:rsid w:val="00AB207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9915CC-A0DA-304C-A144-80A4F524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2766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Kwiatek</dc:creator>
  <cp:keywords/>
  <dc:description/>
  <cp:lastModifiedBy>Michal Knapik</cp:lastModifiedBy>
  <cp:revision>3</cp:revision>
  <dcterms:created xsi:type="dcterms:W3CDTF">2025-10-31T08:03:00Z</dcterms:created>
  <dcterms:modified xsi:type="dcterms:W3CDTF">2025-10-31T22:20:00Z</dcterms:modified>
</cp:coreProperties>
</file>